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8B2" w:rsidRPr="00933EF9" w:rsidRDefault="00C318B2" w:rsidP="00124091">
      <w:pPr>
        <w:spacing w:line="360" w:lineRule="auto"/>
        <w:jc w:val="both"/>
        <w:rPr>
          <w:rFonts w:ascii="GHEA Grapalat" w:hAnsi="GHEA Grapalat" w:cs="Sylfaen"/>
          <w:b/>
          <w:i/>
          <w:color w:val="000000" w:themeColor="text1"/>
          <w:sz w:val="16"/>
          <w:szCs w:val="16"/>
          <w:lang w:val="hy-AM"/>
        </w:rPr>
      </w:pPr>
      <w:bookmarkStart w:id="0" w:name="_GoBack"/>
    </w:p>
    <w:p w:rsidR="0084226D" w:rsidRPr="00933EF9" w:rsidRDefault="0084226D" w:rsidP="00150F64">
      <w:pPr>
        <w:jc w:val="both"/>
        <w:rPr>
          <w:rFonts w:ascii="GHEA Grapalat" w:hAnsi="GHEA Grapalat" w:cs="Sylfaen"/>
          <w:b/>
          <w:i/>
          <w:color w:val="000000" w:themeColor="text1"/>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933EF9" w:rsidRPr="00933EF9" w:rsidTr="00C318B2">
        <w:trPr>
          <w:trHeight w:val="20"/>
        </w:trPr>
        <w:tc>
          <w:tcPr>
            <w:tcW w:w="10800" w:type="dxa"/>
            <w:gridSpan w:val="4"/>
            <w:shd w:val="clear" w:color="auto" w:fill="auto"/>
            <w:vAlign w:val="center"/>
            <w:hideMark/>
          </w:tcPr>
          <w:p w:rsidR="00C318B2" w:rsidRPr="00933EF9" w:rsidRDefault="00577FD9" w:rsidP="00C318B2">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ՏԵԽՆԻԿԱԿԱՆ-ԱՌԱՋԱԴՐԱՆՔ-1</w:t>
            </w:r>
          </w:p>
        </w:tc>
      </w:tr>
      <w:tr w:rsidR="00933EF9" w:rsidRPr="00933EF9" w:rsidTr="009C5C66">
        <w:trPr>
          <w:trHeight w:val="276"/>
        </w:trPr>
        <w:tc>
          <w:tcPr>
            <w:tcW w:w="740" w:type="dxa"/>
            <w:vMerge w:val="restart"/>
            <w:shd w:val="clear" w:color="auto" w:fill="auto"/>
            <w:vAlign w:val="center"/>
            <w:hideMark/>
          </w:tcPr>
          <w:p w:rsidR="00C318B2" w:rsidRPr="00933EF9" w:rsidRDefault="00C318B2" w:rsidP="00C318B2">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N/N</w:t>
            </w:r>
          </w:p>
        </w:tc>
        <w:tc>
          <w:tcPr>
            <w:tcW w:w="8350" w:type="dxa"/>
            <w:vMerge w:val="restart"/>
            <w:shd w:val="clear" w:color="auto" w:fill="auto"/>
            <w:vAlign w:val="center"/>
            <w:hideMark/>
          </w:tcPr>
          <w:p w:rsidR="00C318B2" w:rsidRPr="00933EF9" w:rsidRDefault="00C318B2" w:rsidP="00C318B2">
            <w:pPr>
              <w:jc w:val="center"/>
              <w:rPr>
                <w:rFonts w:ascii="GHEA Grapalat" w:hAnsi="GHEA Grapalat" w:cs="Calibri"/>
                <w:b/>
                <w:bCs/>
                <w:color w:val="000000" w:themeColor="text1"/>
                <w:sz w:val="18"/>
                <w:szCs w:val="18"/>
              </w:rPr>
            </w:pPr>
            <w:r w:rsidRPr="00933EF9">
              <w:rPr>
                <w:rFonts w:ascii="GHEA Grapalat" w:hAnsi="GHEA Grapalat" w:cs="Arial"/>
                <w:b/>
                <w:bCs/>
                <w:color w:val="000000" w:themeColor="text1"/>
                <w:sz w:val="18"/>
                <w:szCs w:val="18"/>
              </w:rPr>
              <w:t>անվանումը/տեխնիկական բնութագիրը</w:t>
            </w:r>
          </w:p>
        </w:tc>
        <w:tc>
          <w:tcPr>
            <w:tcW w:w="810" w:type="dxa"/>
            <w:vMerge w:val="restart"/>
            <w:shd w:val="clear" w:color="auto" w:fill="auto"/>
            <w:vAlign w:val="center"/>
            <w:hideMark/>
          </w:tcPr>
          <w:p w:rsidR="00C318B2" w:rsidRPr="00933EF9" w:rsidRDefault="00C318B2" w:rsidP="00C318B2">
            <w:pPr>
              <w:jc w:val="center"/>
              <w:rPr>
                <w:rFonts w:ascii="GHEA Grapalat" w:hAnsi="GHEA Grapalat" w:cs="Arial"/>
                <w:b/>
                <w:bCs/>
                <w:color w:val="000000" w:themeColor="text1"/>
                <w:sz w:val="18"/>
                <w:szCs w:val="18"/>
              </w:rPr>
            </w:pPr>
            <w:r w:rsidRPr="00933EF9">
              <w:rPr>
                <w:rFonts w:ascii="GHEA Grapalat" w:hAnsi="GHEA Grapalat" w:cs="Arial"/>
                <w:b/>
                <w:bCs/>
                <w:color w:val="000000" w:themeColor="text1"/>
                <w:sz w:val="18"/>
                <w:szCs w:val="18"/>
              </w:rPr>
              <w:t>չափման միավորը</w:t>
            </w:r>
          </w:p>
        </w:tc>
        <w:tc>
          <w:tcPr>
            <w:tcW w:w="900" w:type="dxa"/>
            <w:vMerge w:val="restart"/>
            <w:shd w:val="clear" w:color="auto" w:fill="auto"/>
            <w:vAlign w:val="center"/>
            <w:hideMark/>
          </w:tcPr>
          <w:p w:rsidR="00C318B2" w:rsidRPr="00933EF9" w:rsidRDefault="00C318B2" w:rsidP="00C318B2">
            <w:pPr>
              <w:jc w:val="center"/>
              <w:rPr>
                <w:rFonts w:ascii="GHEA Grapalat" w:hAnsi="GHEA Grapalat"/>
                <w:b/>
                <w:color w:val="000000" w:themeColor="text1"/>
                <w:sz w:val="18"/>
                <w:szCs w:val="18"/>
              </w:rPr>
            </w:pPr>
            <w:r w:rsidRPr="00933EF9">
              <w:rPr>
                <w:rFonts w:ascii="GHEA Grapalat" w:hAnsi="GHEA Grapalat"/>
                <w:b/>
                <w:color w:val="000000" w:themeColor="text1"/>
                <w:sz w:val="18"/>
                <w:szCs w:val="18"/>
              </w:rPr>
              <w:t>քանակը</w:t>
            </w:r>
          </w:p>
        </w:tc>
      </w:tr>
      <w:tr w:rsidR="00933EF9" w:rsidRPr="00933EF9" w:rsidTr="009C5C66">
        <w:trPr>
          <w:trHeight w:val="450"/>
        </w:trPr>
        <w:tc>
          <w:tcPr>
            <w:tcW w:w="740" w:type="dxa"/>
            <w:vMerge/>
            <w:vAlign w:val="center"/>
            <w:hideMark/>
          </w:tcPr>
          <w:p w:rsidR="00C318B2" w:rsidRPr="00933EF9" w:rsidRDefault="00C318B2" w:rsidP="00C318B2">
            <w:pPr>
              <w:rPr>
                <w:rFonts w:ascii="GHEA Grapalat" w:hAnsi="GHEA Grapalat" w:cs="Calibri"/>
                <w:b/>
                <w:bCs/>
                <w:color w:val="000000" w:themeColor="text1"/>
                <w:sz w:val="18"/>
                <w:szCs w:val="18"/>
              </w:rPr>
            </w:pPr>
          </w:p>
        </w:tc>
        <w:tc>
          <w:tcPr>
            <w:tcW w:w="8350" w:type="dxa"/>
            <w:vMerge/>
            <w:vAlign w:val="center"/>
            <w:hideMark/>
          </w:tcPr>
          <w:p w:rsidR="00C318B2" w:rsidRPr="00933EF9" w:rsidRDefault="00C318B2" w:rsidP="00C318B2">
            <w:pPr>
              <w:rPr>
                <w:rFonts w:ascii="GHEA Grapalat" w:hAnsi="GHEA Grapalat" w:cs="Calibri"/>
                <w:b/>
                <w:bCs/>
                <w:color w:val="000000" w:themeColor="text1"/>
                <w:sz w:val="18"/>
                <w:szCs w:val="18"/>
              </w:rPr>
            </w:pPr>
          </w:p>
        </w:tc>
        <w:tc>
          <w:tcPr>
            <w:tcW w:w="810" w:type="dxa"/>
            <w:vMerge/>
            <w:shd w:val="clear" w:color="auto" w:fill="auto"/>
            <w:vAlign w:val="center"/>
            <w:hideMark/>
          </w:tcPr>
          <w:p w:rsidR="00C318B2" w:rsidRPr="00933EF9" w:rsidRDefault="00C318B2" w:rsidP="00C318B2">
            <w:pPr>
              <w:rPr>
                <w:rFonts w:ascii="GHEA Grapalat" w:hAnsi="GHEA Grapalat" w:cs="Calibri"/>
                <w:b/>
                <w:bCs/>
                <w:color w:val="000000" w:themeColor="text1"/>
                <w:sz w:val="18"/>
                <w:szCs w:val="18"/>
              </w:rPr>
            </w:pPr>
          </w:p>
        </w:tc>
        <w:tc>
          <w:tcPr>
            <w:tcW w:w="900" w:type="dxa"/>
            <w:vMerge/>
            <w:vAlign w:val="center"/>
            <w:hideMark/>
          </w:tcPr>
          <w:p w:rsidR="00C318B2" w:rsidRPr="00933EF9" w:rsidRDefault="00C318B2" w:rsidP="00C318B2">
            <w:pPr>
              <w:rPr>
                <w:rFonts w:ascii="GHEA Grapalat" w:hAnsi="GHEA Grapalat" w:cs="Calibri"/>
                <w:b/>
                <w:bCs/>
                <w:color w:val="000000" w:themeColor="text1"/>
                <w:sz w:val="18"/>
                <w:szCs w:val="18"/>
              </w:rPr>
            </w:pPr>
          </w:p>
        </w:tc>
      </w:tr>
      <w:tr w:rsidR="00933EF9" w:rsidRPr="00933EF9" w:rsidTr="000A72EF">
        <w:trPr>
          <w:trHeight w:val="239"/>
        </w:trPr>
        <w:tc>
          <w:tcPr>
            <w:tcW w:w="740" w:type="dxa"/>
            <w:vMerge/>
            <w:vAlign w:val="center"/>
            <w:hideMark/>
          </w:tcPr>
          <w:p w:rsidR="00C318B2" w:rsidRPr="00933EF9" w:rsidRDefault="00C318B2" w:rsidP="00C318B2">
            <w:pPr>
              <w:rPr>
                <w:rFonts w:ascii="GHEA Grapalat" w:hAnsi="GHEA Grapalat" w:cs="Calibri"/>
                <w:b/>
                <w:bCs/>
                <w:color w:val="000000" w:themeColor="text1"/>
                <w:sz w:val="18"/>
                <w:szCs w:val="18"/>
              </w:rPr>
            </w:pPr>
          </w:p>
        </w:tc>
        <w:tc>
          <w:tcPr>
            <w:tcW w:w="8350" w:type="dxa"/>
            <w:vMerge/>
            <w:vAlign w:val="center"/>
            <w:hideMark/>
          </w:tcPr>
          <w:p w:rsidR="00C318B2" w:rsidRPr="00933EF9" w:rsidRDefault="00C318B2" w:rsidP="00C318B2">
            <w:pPr>
              <w:rPr>
                <w:rFonts w:ascii="GHEA Grapalat" w:hAnsi="GHEA Grapalat" w:cs="Calibri"/>
                <w:b/>
                <w:bCs/>
                <w:color w:val="000000" w:themeColor="text1"/>
                <w:sz w:val="18"/>
                <w:szCs w:val="18"/>
              </w:rPr>
            </w:pPr>
          </w:p>
        </w:tc>
        <w:tc>
          <w:tcPr>
            <w:tcW w:w="810" w:type="dxa"/>
            <w:vMerge/>
            <w:shd w:val="clear" w:color="auto" w:fill="auto"/>
            <w:vAlign w:val="center"/>
            <w:hideMark/>
          </w:tcPr>
          <w:p w:rsidR="00C318B2" w:rsidRPr="00933EF9" w:rsidRDefault="00C318B2" w:rsidP="00C318B2">
            <w:pPr>
              <w:rPr>
                <w:rFonts w:ascii="GHEA Grapalat" w:hAnsi="GHEA Grapalat" w:cs="Calibri"/>
                <w:b/>
                <w:bCs/>
                <w:color w:val="000000" w:themeColor="text1"/>
                <w:sz w:val="18"/>
                <w:szCs w:val="18"/>
              </w:rPr>
            </w:pPr>
          </w:p>
        </w:tc>
        <w:tc>
          <w:tcPr>
            <w:tcW w:w="900" w:type="dxa"/>
            <w:vMerge/>
            <w:vAlign w:val="center"/>
            <w:hideMark/>
          </w:tcPr>
          <w:p w:rsidR="00C318B2" w:rsidRPr="00933EF9" w:rsidRDefault="00C318B2" w:rsidP="00C318B2">
            <w:pPr>
              <w:rPr>
                <w:rFonts w:ascii="GHEA Grapalat" w:hAnsi="GHEA Grapalat" w:cs="Calibri"/>
                <w:b/>
                <w:bCs/>
                <w:color w:val="000000" w:themeColor="text1"/>
                <w:sz w:val="18"/>
                <w:szCs w:val="18"/>
              </w:rPr>
            </w:pPr>
          </w:p>
        </w:tc>
      </w:tr>
      <w:tr w:rsidR="00933EF9" w:rsidRPr="00933EF9" w:rsidTr="009C5C66">
        <w:trPr>
          <w:trHeight w:val="20"/>
        </w:trPr>
        <w:tc>
          <w:tcPr>
            <w:tcW w:w="740" w:type="dxa"/>
            <w:shd w:val="clear" w:color="auto" w:fill="auto"/>
            <w:vAlign w:val="center"/>
            <w:hideMark/>
          </w:tcPr>
          <w:p w:rsidR="00C318B2" w:rsidRPr="00933EF9" w:rsidRDefault="00C318B2" w:rsidP="00C318B2">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1</w:t>
            </w:r>
          </w:p>
        </w:tc>
        <w:tc>
          <w:tcPr>
            <w:tcW w:w="8350" w:type="dxa"/>
            <w:shd w:val="clear" w:color="auto" w:fill="auto"/>
            <w:vAlign w:val="center"/>
            <w:hideMark/>
          </w:tcPr>
          <w:p w:rsidR="00C318B2" w:rsidRPr="00933EF9" w:rsidRDefault="00C318B2" w:rsidP="00C318B2">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2</w:t>
            </w:r>
          </w:p>
        </w:tc>
        <w:tc>
          <w:tcPr>
            <w:tcW w:w="810" w:type="dxa"/>
            <w:shd w:val="clear" w:color="auto" w:fill="auto"/>
            <w:vAlign w:val="center"/>
            <w:hideMark/>
          </w:tcPr>
          <w:p w:rsidR="00C318B2" w:rsidRPr="00933EF9" w:rsidRDefault="00C318B2" w:rsidP="00C318B2">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3</w:t>
            </w:r>
          </w:p>
        </w:tc>
        <w:tc>
          <w:tcPr>
            <w:tcW w:w="900" w:type="dxa"/>
            <w:shd w:val="clear" w:color="auto" w:fill="auto"/>
            <w:vAlign w:val="center"/>
            <w:hideMark/>
          </w:tcPr>
          <w:p w:rsidR="00C318B2" w:rsidRPr="00933EF9" w:rsidRDefault="00C318B2" w:rsidP="00C318B2">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4</w:t>
            </w:r>
          </w:p>
        </w:tc>
      </w:tr>
      <w:tr w:rsidR="00933EF9" w:rsidRPr="00933EF9" w:rsidTr="00E13A92">
        <w:trPr>
          <w:trHeight w:val="20"/>
        </w:trPr>
        <w:tc>
          <w:tcPr>
            <w:tcW w:w="10800" w:type="dxa"/>
            <w:gridSpan w:val="4"/>
            <w:shd w:val="clear" w:color="auto" w:fill="auto"/>
            <w:vAlign w:val="center"/>
          </w:tcPr>
          <w:p w:rsidR="001113AF" w:rsidRPr="00933EF9" w:rsidRDefault="00373CE5" w:rsidP="001113AF">
            <w:pPr>
              <w:jc w:val="center"/>
              <w:rPr>
                <w:rFonts w:ascii="GHEA Grapalat" w:hAnsi="GHEA Grapalat" w:cs="Arial"/>
                <w:color w:val="000000" w:themeColor="text1"/>
                <w:sz w:val="18"/>
                <w:szCs w:val="18"/>
              </w:rPr>
            </w:pPr>
            <w:r w:rsidRPr="00933EF9">
              <w:rPr>
                <w:rFonts w:ascii="GHEA Grapalat" w:hAnsi="GHEA Grapalat" w:cs="Calibri"/>
                <w:b/>
                <w:bCs/>
                <w:color w:val="000000" w:themeColor="text1"/>
                <w:sz w:val="18"/>
                <w:szCs w:val="18"/>
                <w:lang w:eastAsia="ru-RU"/>
              </w:rPr>
              <w:t>1</w:t>
            </w:r>
            <w:r w:rsidR="001113AF" w:rsidRPr="00933EF9">
              <w:rPr>
                <w:rFonts w:ascii="GHEA Grapalat" w:hAnsi="GHEA Grapalat" w:cs="Calibri"/>
                <w:b/>
                <w:bCs/>
                <w:color w:val="000000" w:themeColor="text1"/>
                <w:sz w:val="18"/>
                <w:szCs w:val="18"/>
                <w:lang w:val="x-none" w:eastAsia="ru-RU"/>
              </w:rPr>
              <w:t xml:space="preserve">. </w:t>
            </w:r>
            <w:r w:rsidR="001113AF" w:rsidRPr="00933EF9">
              <w:rPr>
                <w:rFonts w:ascii="GHEA Grapalat" w:hAnsi="GHEA Grapalat" w:cs="Calibri"/>
                <w:b/>
                <w:bCs/>
                <w:color w:val="000000" w:themeColor="text1"/>
                <w:sz w:val="18"/>
                <w:szCs w:val="18"/>
                <w:lang w:eastAsia="ru-RU"/>
              </w:rPr>
              <w:t>ԲՈՒԺԿԵՏ</w:t>
            </w:r>
          </w:p>
        </w:tc>
      </w:tr>
      <w:tr w:rsidR="00933EF9" w:rsidRPr="00933EF9" w:rsidTr="009C5C66">
        <w:trPr>
          <w:trHeight w:val="20"/>
        </w:trPr>
        <w:tc>
          <w:tcPr>
            <w:tcW w:w="740" w:type="dxa"/>
            <w:shd w:val="clear" w:color="auto" w:fill="auto"/>
            <w:vAlign w:val="center"/>
          </w:tcPr>
          <w:p w:rsidR="00F94CFE" w:rsidRPr="00933EF9" w:rsidRDefault="00F94CFE" w:rsidP="00F94CFE">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94CFE" w:rsidRPr="00933EF9" w:rsidRDefault="00F94CFE" w:rsidP="00F94CFE">
            <w:pPr>
              <w:jc w:val="both"/>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 xml:space="preserve">Սեղան բժշկական`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933EF9">
              <w:rPr>
                <w:rFonts w:ascii="Calibri" w:hAnsi="Calibri" w:cs="Calibri"/>
                <w:color w:val="000000" w:themeColor="text1"/>
                <w:sz w:val="18"/>
                <w:szCs w:val="18"/>
              </w:rPr>
              <w:t> </w:t>
            </w:r>
            <w:r w:rsidRPr="00933EF9">
              <w:rPr>
                <w:rFonts w:ascii="GHEA Grapalat" w:hAnsi="GHEA Grapalat" w:cs="Arial"/>
                <w:color w:val="000000" w:themeColor="text1"/>
                <w:sz w:val="18"/>
                <w:szCs w:val="18"/>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933EF9">
              <w:rPr>
                <w:rFonts w:ascii="Calibri" w:hAnsi="Calibri" w:cs="Calibri"/>
                <w:color w:val="000000" w:themeColor="text1"/>
                <w:sz w:val="18"/>
                <w:szCs w:val="18"/>
              </w:rPr>
              <w:t> </w:t>
            </w:r>
            <w:r w:rsidRPr="00933EF9">
              <w:rPr>
                <w:rFonts w:ascii="GHEA Grapalat" w:hAnsi="GHEA Grapalat" w:cs="Arial"/>
                <w:color w:val="000000" w:themeColor="text1"/>
                <w:sz w:val="18"/>
                <w:szCs w:val="18"/>
              </w:rPr>
              <w:t>որը կապահովի հատակից առնվազն 4 -6 մմ բարձրություն:</w:t>
            </w:r>
          </w:p>
        </w:tc>
        <w:tc>
          <w:tcPr>
            <w:tcW w:w="810" w:type="dxa"/>
            <w:shd w:val="clear" w:color="auto" w:fill="auto"/>
            <w:vAlign w:val="center"/>
          </w:tcPr>
          <w:p w:rsidR="00F94CFE" w:rsidRPr="00933EF9" w:rsidRDefault="00F94CFE" w:rsidP="00F94CFE">
            <w:pPr>
              <w:jc w:val="center"/>
              <w:rPr>
                <w:rFonts w:ascii="GHEA Grapalat" w:hAnsi="GHEA Grapalat"/>
                <w:color w:val="000000" w:themeColor="text1"/>
                <w:sz w:val="18"/>
                <w:szCs w:val="18"/>
              </w:rPr>
            </w:pPr>
            <w:r w:rsidRPr="00933EF9">
              <w:rPr>
                <w:rFonts w:ascii="GHEA Grapalat" w:hAnsi="GHEA Grapalat" w:cs="Arial"/>
                <w:color w:val="000000" w:themeColor="text1"/>
                <w:sz w:val="18"/>
                <w:szCs w:val="18"/>
              </w:rPr>
              <w:t>հատ</w:t>
            </w:r>
          </w:p>
        </w:tc>
        <w:tc>
          <w:tcPr>
            <w:tcW w:w="900" w:type="dxa"/>
            <w:shd w:val="clear" w:color="auto" w:fill="auto"/>
            <w:vAlign w:val="center"/>
          </w:tcPr>
          <w:p w:rsidR="00F94CFE" w:rsidRPr="00933EF9" w:rsidRDefault="00F94CFE" w:rsidP="00F94CFE">
            <w:pPr>
              <w:jc w:val="center"/>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1</w:t>
            </w:r>
          </w:p>
        </w:tc>
      </w:tr>
      <w:tr w:rsidR="00933EF9" w:rsidRPr="00933EF9" w:rsidTr="009C5C66">
        <w:trPr>
          <w:trHeight w:val="20"/>
        </w:trPr>
        <w:tc>
          <w:tcPr>
            <w:tcW w:w="740" w:type="dxa"/>
            <w:shd w:val="clear" w:color="auto" w:fill="auto"/>
            <w:vAlign w:val="center"/>
          </w:tcPr>
          <w:p w:rsidR="00F94CFE" w:rsidRPr="00933EF9" w:rsidRDefault="00F94CFE" w:rsidP="00F94CFE">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94CFE" w:rsidRPr="00933EF9" w:rsidRDefault="00F94CFE" w:rsidP="00F94CFE">
            <w:pPr>
              <w:jc w:val="both"/>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 xml:space="preserve">Գործիքային սեղան` ՀՀ Կառավարության 2012 թվականի սեպտեմբերի 20-ի N1239-Ն որոշման, ՀՀ Առողջապահության նախարարության  N867 հրամանի պահանջներին համապատասխան: Սեղանի կմախքը և ոտքերը ամբողջությամբ պետք է պատրաստված լինեն մետաղական քառանկյուն խողովակներից (25x25x2.0)մմ՝ զոդման եղանակով, անկյունների միացումը կատարվում է </w:t>
            </w:r>
            <w:r w:rsidR="00A16163" w:rsidRPr="00933EF9">
              <w:rPr>
                <w:rFonts w:ascii="GHEA Grapalat" w:hAnsi="GHEA Grapalat" w:cs="Arial"/>
                <w:color w:val="000000" w:themeColor="text1"/>
                <w:sz w:val="18"/>
                <w:szCs w:val="18"/>
              </w:rPr>
              <w:t>45 աստիճան հատվածքով,</w:t>
            </w:r>
            <w:r w:rsidRPr="00933EF9">
              <w:rPr>
                <w:rFonts w:ascii="GHEA Grapalat" w:hAnsi="GHEA Grapalat" w:cs="Arial"/>
                <w:color w:val="000000" w:themeColor="text1"/>
                <w:sz w:val="18"/>
                <w:szCs w:val="18"/>
              </w:rPr>
              <w:t>կմախքի արտաքին չափերը առնվազն՝ 710x515x870 մմ(ԵxԼxԲ): Սեղանը  ունի երկաթյա մեկ  շարահարթակ՝ գետնից 500մմ բարձրության վրա: Սեղանածածկը և շարահարթակը երեսպատված են 1.1-1.5մմ հաստությամբ  18/10 չափսի չժանգոտվող պողպատից, սեղանածածկի երեք կողմերը պետք է ծալված լինեն դեպի ներքև 30մմ, իսկ հետևի կողմը կլորացված եզրով՝ դեպի վերև 70մմ: Զոդման կարանները պետք է լինեն մշակված և ողորկ: Սեղանի կմախքին զոդման միջոցով ամրացվում են մետաղական ոտքերը, որոնց եզրերը պետք է խցանված լինեն 8մմ հաստությամբ պլաստիկե խցաններով։ Սեղանի ոտքերին տակից ամրանում են հենահարթակով բարձրորակ, անձայն և ամուր անվակներ, որոնցից երկուսը պետք է ունենան արգելակման համակարգ: Կմախքը և ոտքերը ամբողջությամբ պետք է լինի փոշեներկված արծաթագույն ջրակայուն որակյալ ներկով:</w:t>
            </w:r>
          </w:p>
        </w:tc>
        <w:tc>
          <w:tcPr>
            <w:tcW w:w="810" w:type="dxa"/>
            <w:shd w:val="clear" w:color="auto" w:fill="auto"/>
            <w:vAlign w:val="center"/>
          </w:tcPr>
          <w:p w:rsidR="00F94CFE" w:rsidRPr="00933EF9" w:rsidRDefault="00F94CFE" w:rsidP="00F94CFE">
            <w:pPr>
              <w:jc w:val="center"/>
              <w:rPr>
                <w:rFonts w:ascii="GHEA Grapalat" w:hAnsi="GHEA Grapalat"/>
                <w:color w:val="000000" w:themeColor="text1"/>
                <w:sz w:val="18"/>
                <w:szCs w:val="18"/>
              </w:rPr>
            </w:pPr>
            <w:r w:rsidRPr="00933EF9">
              <w:rPr>
                <w:rFonts w:ascii="GHEA Grapalat" w:hAnsi="GHEA Grapalat" w:cs="Arial"/>
                <w:color w:val="000000" w:themeColor="text1"/>
                <w:sz w:val="18"/>
                <w:szCs w:val="18"/>
              </w:rPr>
              <w:t>հատ</w:t>
            </w:r>
          </w:p>
        </w:tc>
        <w:tc>
          <w:tcPr>
            <w:tcW w:w="900" w:type="dxa"/>
            <w:shd w:val="clear" w:color="auto" w:fill="auto"/>
            <w:vAlign w:val="center"/>
          </w:tcPr>
          <w:p w:rsidR="00F94CFE" w:rsidRPr="00933EF9" w:rsidRDefault="00F94CFE" w:rsidP="00F94CFE">
            <w:pPr>
              <w:jc w:val="center"/>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1</w:t>
            </w:r>
          </w:p>
        </w:tc>
      </w:tr>
      <w:tr w:rsidR="00933EF9" w:rsidRPr="00933EF9" w:rsidTr="009C5C66">
        <w:trPr>
          <w:trHeight w:val="20"/>
        </w:trPr>
        <w:tc>
          <w:tcPr>
            <w:tcW w:w="740" w:type="dxa"/>
            <w:shd w:val="clear" w:color="auto" w:fill="auto"/>
            <w:vAlign w:val="center"/>
          </w:tcPr>
          <w:p w:rsidR="00F94CFE" w:rsidRPr="00933EF9" w:rsidRDefault="00F94CFE" w:rsidP="00F94CFE">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94CFE" w:rsidRPr="00933EF9" w:rsidRDefault="00F94CFE" w:rsidP="00F94CFE">
            <w:pPr>
              <w:jc w:val="both"/>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Ապակե պահարան՝ առաջին օգնության անհրաժեշտ դեղորայքի համար` ՀՀ Կառավարության 2012 թվականի սեպտեմբերի 20-ի N1239-Ն որոշման, ՀՀ Առողջապահության նախարարության  N867 հրամանի պահանջներին համապատասխան: Բժշկական պարագաների պահարանի արտաքին նվազագույն չափսերն են՝ 600x450x900 մ ( ԼхԽхԲ):  Պահարանի կմախքը և ոտքերը ամբողջությամբ պետք է պատրաստված լինեն մետաղական</w:t>
            </w:r>
            <w:r w:rsidR="003542B9" w:rsidRPr="00933EF9">
              <w:rPr>
                <w:rFonts w:ascii="GHEA Grapalat" w:hAnsi="GHEA Grapalat" w:cs="Arial"/>
                <w:color w:val="000000" w:themeColor="text1"/>
                <w:sz w:val="18"/>
                <w:szCs w:val="18"/>
              </w:rPr>
              <w:t xml:space="preserve"> քառանկյուն խողովակներից (</w:t>
            </w:r>
            <w:r w:rsidR="00EE281F" w:rsidRPr="00933EF9">
              <w:rPr>
                <w:rFonts w:ascii="GHEA Grapalat" w:hAnsi="GHEA Grapalat" w:cs="Arial"/>
                <w:color w:val="000000" w:themeColor="text1"/>
                <w:sz w:val="18"/>
                <w:szCs w:val="18"/>
              </w:rPr>
              <w:t>25x25x2.0</w:t>
            </w:r>
            <w:r w:rsidRPr="00933EF9">
              <w:rPr>
                <w:rFonts w:ascii="GHEA Grapalat" w:hAnsi="GHEA Grapalat" w:cs="Arial"/>
                <w:color w:val="000000" w:themeColor="text1"/>
                <w:sz w:val="18"/>
                <w:szCs w:val="18"/>
              </w:rPr>
              <w:t xml:space="preserve">) </w:t>
            </w:r>
            <w:r w:rsidR="006C3787" w:rsidRPr="00933EF9">
              <w:rPr>
                <w:rFonts w:ascii="GHEA Grapalat" w:hAnsi="GHEA Grapalat" w:cs="Arial"/>
                <w:color w:val="000000" w:themeColor="text1"/>
                <w:sz w:val="18"/>
                <w:szCs w:val="18"/>
              </w:rPr>
              <w:t>մ</w:t>
            </w:r>
            <w:r w:rsidRPr="00933EF9">
              <w:rPr>
                <w:rFonts w:ascii="GHEA Grapalat" w:hAnsi="GHEA Grapalat" w:cs="Arial"/>
                <w:color w:val="000000" w:themeColor="text1"/>
                <w:sz w:val="18"/>
                <w:szCs w:val="18"/>
              </w:rPr>
              <w:t xml:space="preserve">մ՝ զոդման եղանակով, անկյունների միացումը կատարվում է </w:t>
            </w:r>
            <w:r w:rsidR="00A16163" w:rsidRPr="00933EF9">
              <w:rPr>
                <w:rFonts w:ascii="GHEA Grapalat" w:hAnsi="GHEA Grapalat" w:cs="Arial"/>
                <w:color w:val="000000" w:themeColor="text1"/>
                <w:sz w:val="18"/>
                <w:szCs w:val="18"/>
              </w:rPr>
              <w:t>45 աստիճան հատվածքով,</w:t>
            </w:r>
            <w:r w:rsidRPr="00933EF9">
              <w:rPr>
                <w:rFonts w:ascii="GHEA Grapalat" w:hAnsi="GHEA Grapalat" w:cs="Arial"/>
                <w:color w:val="000000" w:themeColor="text1"/>
                <w:sz w:val="18"/>
                <w:szCs w:val="18"/>
              </w:rPr>
              <w:t xml:space="preserve">իսկ ծածկը և պատերը 1.0-1.2 </w:t>
            </w:r>
            <w:r w:rsidR="006C3787" w:rsidRPr="00933EF9">
              <w:rPr>
                <w:rFonts w:ascii="GHEA Grapalat" w:hAnsi="GHEA Grapalat" w:cs="Arial"/>
                <w:color w:val="000000" w:themeColor="text1"/>
                <w:sz w:val="18"/>
                <w:szCs w:val="18"/>
              </w:rPr>
              <w:t>մ</w:t>
            </w:r>
            <w:r w:rsidRPr="00933EF9">
              <w:rPr>
                <w:rFonts w:ascii="GHEA Grapalat" w:hAnsi="GHEA Grapalat" w:cs="Arial"/>
                <w:color w:val="000000" w:themeColor="text1"/>
                <w:sz w:val="18"/>
                <w:szCs w:val="18"/>
              </w:rPr>
              <w:t>մ հաստության մետաղական թիթեղից: Պահարանը ամբողջ բարձրությամբ բաժանված է երեք հավասար, թրծած ապակուց շարահարթակների և ունի բանալիով փակվող երկու ապակե  դուռ, որոնցից յուրաքանչյուրը ամրանում է երեքական ծխնիներով: Զոդման կարանները պետք է լինեն մշակված և ողորկ։ Պահարանի կմախքին զոդման միջոցով ամրացվում են 200 մմ բարձրությամբ մետաղական ոտքերը, որոնց եզրերը պետք է խցանված լինեն 8 մմ հաստությամբ պլաստիկե խցաններով։ Կմախքը, ոտքերը, ծածկն ու պատերը  ամբողջությամբ պետք է լինեն փոշեներկված արծաթափայլ կամ սպիտակ գույնի ջրակայուն որակյալ ներկով:</w:t>
            </w:r>
          </w:p>
        </w:tc>
        <w:tc>
          <w:tcPr>
            <w:tcW w:w="810" w:type="dxa"/>
            <w:shd w:val="clear" w:color="auto" w:fill="auto"/>
            <w:vAlign w:val="center"/>
          </w:tcPr>
          <w:p w:rsidR="00F94CFE" w:rsidRPr="00933EF9" w:rsidRDefault="00F94CFE" w:rsidP="00F94CFE">
            <w:pPr>
              <w:jc w:val="center"/>
              <w:rPr>
                <w:rFonts w:ascii="GHEA Grapalat" w:hAnsi="GHEA Grapalat"/>
                <w:color w:val="000000" w:themeColor="text1"/>
                <w:sz w:val="18"/>
                <w:szCs w:val="18"/>
              </w:rPr>
            </w:pPr>
            <w:r w:rsidRPr="00933EF9">
              <w:rPr>
                <w:rFonts w:ascii="GHEA Grapalat" w:hAnsi="GHEA Grapalat" w:cs="Arial"/>
                <w:color w:val="000000" w:themeColor="text1"/>
                <w:sz w:val="18"/>
                <w:szCs w:val="18"/>
              </w:rPr>
              <w:t>հատ</w:t>
            </w:r>
          </w:p>
        </w:tc>
        <w:tc>
          <w:tcPr>
            <w:tcW w:w="900" w:type="dxa"/>
            <w:shd w:val="clear" w:color="auto" w:fill="auto"/>
            <w:vAlign w:val="center"/>
          </w:tcPr>
          <w:p w:rsidR="00F94CFE" w:rsidRPr="00933EF9" w:rsidRDefault="00F94CFE" w:rsidP="00F94CFE">
            <w:pPr>
              <w:jc w:val="center"/>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1</w:t>
            </w:r>
          </w:p>
        </w:tc>
      </w:tr>
      <w:tr w:rsidR="00933EF9" w:rsidRPr="00933EF9" w:rsidTr="009C5C66">
        <w:trPr>
          <w:trHeight w:val="20"/>
        </w:trPr>
        <w:tc>
          <w:tcPr>
            <w:tcW w:w="740" w:type="dxa"/>
            <w:shd w:val="clear" w:color="auto" w:fill="auto"/>
            <w:vAlign w:val="center"/>
          </w:tcPr>
          <w:p w:rsidR="00F94CFE" w:rsidRPr="00933EF9" w:rsidRDefault="00F94CFE" w:rsidP="00F94CFE">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94CFE" w:rsidRPr="00933EF9" w:rsidRDefault="00F94CFE" w:rsidP="00F94CFE">
            <w:pPr>
              <w:jc w:val="both"/>
              <w:rPr>
                <w:rFonts w:ascii="GHEA Grapalat" w:hAnsi="GHEA Grapalat" w:cs="Arial"/>
                <w:b/>
                <w:color w:val="000000" w:themeColor="text1"/>
                <w:sz w:val="18"/>
                <w:szCs w:val="18"/>
              </w:rPr>
            </w:pPr>
            <w:r w:rsidRPr="00933EF9">
              <w:rPr>
                <w:rFonts w:ascii="GHEA Grapalat" w:hAnsi="GHEA Grapalat" w:cs="Arial"/>
                <w:color w:val="000000" w:themeColor="text1"/>
                <w:sz w:val="18"/>
                <w:szCs w:val="18"/>
              </w:rPr>
              <w:t xml:space="preserve">Էլեկտրոնային կշեռք, պատվանդանի չափերը՝ </w:t>
            </w:r>
            <w:r w:rsidR="00B51916" w:rsidRPr="00933EF9">
              <w:rPr>
                <w:rFonts w:ascii="GHEA Grapalat" w:hAnsi="GHEA Grapalat" w:cs="Arial"/>
                <w:color w:val="000000" w:themeColor="text1"/>
                <w:sz w:val="18"/>
                <w:szCs w:val="18"/>
              </w:rPr>
              <w:t xml:space="preserve">(450x550)մմ, </w:t>
            </w:r>
            <w:r w:rsidRPr="00933EF9">
              <w:rPr>
                <w:rFonts w:ascii="GHEA Grapalat" w:hAnsi="GHEA Grapalat" w:cs="Arial"/>
                <w:color w:val="000000" w:themeColor="text1"/>
                <w:sz w:val="18"/>
                <w:szCs w:val="18"/>
              </w:rPr>
              <w:t>կ</w:t>
            </w:r>
            <w:r w:rsidR="006C3787" w:rsidRPr="00933EF9">
              <w:rPr>
                <w:rFonts w:ascii="GHEA Grapalat" w:hAnsi="GHEA Grapalat" w:cs="Arial"/>
                <w:color w:val="000000" w:themeColor="text1"/>
                <w:sz w:val="18"/>
                <w:szCs w:val="18"/>
              </w:rPr>
              <w:t xml:space="preserve">շեռքի քաշը՝ 15-25 կգ: Կշռում է  </w:t>
            </w:r>
            <w:r w:rsidRPr="00933EF9">
              <w:rPr>
                <w:rFonts w:ascii="GHEA Grapalat" w:hAnsi="GHEA Grapalat" w:cs="Arial"/>
                <w:color w:val="000000" w:themeColor="text1"/>
                <w:sz w:val="18"/>
                <w:szCs w:val="18"/>
              </w:rPr>
              <w:t>0-</w:t>
            </w:r>
            <w:r w:rsidRPr="00933EF9">
              <w:rPr>
                <w:rFonts w:ascii="GHEA Grapalat" w:hAnsi="GHEA Grapalat" w:cs="Arial"/>
                <w:color w:val="000000" w:themeColor="text1"/>
                <w:sz w:val="18"/>
                <w:szCs w:val="18"/>
              </w:rPr>
              <w:lastRenderedPageBreak/>
              <w:t xml:space="preserve">ից-150կգ: Ուղղանկյունաձև հարթակով, կանգնակով, ունի ապակյա էկրան` թվային ցուցիչով: </w:t>
            </w:r>
            <w:r w:rsidRPr="00933EF9">
              <w:rPr>
                <w:rFonts w:ascii="GHEA Grapalat" w:hAnsi="GHEA Grapalat" w:cs="Arial"/>
                <w:b/>
                <w:color w:val="000000" w:themeColor="text1"/>
                <w:sz w:val="18"/>
                <w:szCs w:val="18"/>
              </w:rPr>
              <w:t>Նմուշը /նկար-1/ կցվում է:</w:t>
            </w:r>
          </w:p>
          <w:p w:rsidR="00F94CFE" w:rsidRPr="00933EF9" w:rsidRDefault="00F94CFE" w:rsidP="00F94CFE">
            <w:pPr>
              <w:jc w:val="both"/>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shd w:val="clear" w:color="auto" w:fill="auto"/>
            <w:vAlign w:val="center"/>
          </w:tcPr>
          <w:p w:rsidR="00F94CFE" w:rsidRPr="00933EF9" w:rsidRDefault="00F94CFE" w:rsidP="00F94CFE">
            <w:pPr>
              <w:jc w:val="center"/>
              <w:rPr>
                <w:rFonts w:ascii="GHEA Grapalat" w:hAnsi="GHEA Grapalat"/>
                <w:color w:val="000000" w:themeColor="text1"/>
                <w:sz w:val="18"/>
                <w:szCs w:val="18"/>
              </w:rPr>
            </w:pPr>
            <w:r w:rsidRPr="00933EF9">
              <w:rPr>
                <w:rFonts w:ascii="GHEA Grapalat" w:hAnsi="GHEA Grapalat" w:cs="Arial"/>
                <w:color w:val="000000" w:themeColor="text1"/>
                <w:sz w:val="18"/>
                <w:szCs w:val="18"/>
              </w:rPr>
              <w:lastRenderedPageBreak/>
              <w:t>հատ</w:t>
            </w:r>
          </w:p>
        </w:tc>
        <w:tc>
          <w:tcPr>
            <w:tcW w:w="900" w:type="dxa"/>
            <w:shd w:val="clear" w:color="auto" w:fill="auto"/>
            <w:vAlign w:val="center"/>
          </w:tcPr>
          <w:p w:rsidR="00F94CFE" w:rsidRPr="00933EF9" w:rsidRDefault="00F94CFE" w:rsidP="00F94CFE">
            <w:pPr>
              <w:jc w:val="center"/>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1</w:t>
            </w:r>
          </w:p>
        </w:tc>
      </w:tr>
      <w:tr w:rsidR="00933EF9" w:rsidRPr="00933EF9" w:rsidTr="009C5C66">
        <w:trPr>
          <w:trHeight w:val="20"/>
        </w:trPr>
        <w:tc>
          <w:tcPr>
            <w:tcW w:w="740" w:type="dxa"/>
            <w:shd w:val="clear" w:color="auto" w:fill="auto"/>
            <w:vAlign w:val="center"/>
          </w:tcPr>
          <w:p w:rsidR="00F94CFE" w:rsidRPr="00933EF9" w:rsidRDefault="00F94CFE" w:rsidP="00F94CFE">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94CFE" w:rsidRPr="00933EF9" w:rsidRDefault="00F94CFE" w:rsidP="00F94CFE">
            <w:pPr>
              <w:jc w:val="both"/>
              <w:rPr>
                <w:rFonts w:ascii="GHEA Grapalat" w:hAnsi="GHEA Grapalat" w:cs="Arial"/>
                <w:b/>
                <w:color w:val="000000" w:themeColor="text1"/>
                <w:sz w:val="18"/>
                <w:szCs w:val="18"/>
              </w:rPr>
            </w:pPr>
            <w:r w:rsidRPr="00933EF9">
              <w:rPr>
                <w:rFonts w:ascii="GHEA Grapalat" w:hAnsi="GHEA Grapalat" w:cs="Arial"/>
                <w:color w:val="000000" w:themeColor="text1"/>
                <w:sz w:val="18"/>
                <w:szCs w:val="18"/>
              </w:rPr>
              <w:t xml:space="preserve">Հասակաչափ` ինքնակպչուն հասակաչափը պատրաստված է էկոլոգիապես մաքուր հումքից՝ բնական մանրաթելերից բաղկացած ֆլիզիլինի հիմքով վինիլային պաստառից: Այն հեշտությամբ փակցվում է պատի հարթ մակերեսին: Հանելիս, պոկելիս չի պատռվում և պատին հետքեր չի թողնում: </w:t>
            </w:r>
            <w:r w:rsidRPr="00933EF9">
              <w:rPr>
                <w:rFonts w:ascii="GHEA Grapalat" w:hAnsi="GHEA Grapalat" w:cs="Arial"/>
                <w:b/>
                <w:color w:val="000000" w:themeColor="text1"/>
                <w:sz w:val="18"/>
                <w:szCs w:val="18"/>
              </w:rPr>
              <w:t xml:space="preserve">Նմուշը </w:t>
            </w:r>
            <w:r w:rsidRPr="00933EF9">
              <w:rPr>
                <w:rFonts w:ascii="GHEA Grapalat" w:hAnsi="GHEA Grapalat" w:cs="Arial"/>
                <w:b/>
                <w:color w:val="000000" w:themeColor="text1"/>
                <w:sz w:val="18"/>
                <w:szCs w:val="18"/>
              </w:rPr>
              <w:br/>
              <w:t>/նկար-2/ կցվում է:</w:t>
            </w:r>
          </w:p>
        </w:tc>
        <w:tc>
          <w:tcPr>
            <w:tcW w:w="810" w:type="dxa"/>
            <w:shd w:val="clear" w:color="auto" w:fill="auto"/>
            <w:vAlign w:val="center"/>
          </w:tcPr>
          <w:p w:rsidR="00F94CFE" w:rsidRPr="00933EF9" w:rsidRDefault="00F94CFE" w:rsidP="00F94CFE">
            <w:pPr>
              <w:jc w:val="center"/>
              <w:rPr>
                <w:rFonts w:ascii="GHEA Grapalat" w:hAnsi="GHEA Grapalat"/>
                <w:color w:val="000000" w:themeColor="text1"/>
                <w:sz w:val="18"/>
                <w:szCs w:val="18"/>
              </w:rPr>
            </w:pPr>
            <w:r w:rsidRPr="00933EF9">
              <w:rPr>
                <w:rFonts w:ascii="GHEA Grapalat" w:hAnsi="GHEA Grapalat" w:cs="Arial"/>
                <w:color w:val="000000" w:themeColor="text1"/>
                <w:sz w:val="18"/>
                <w:szCs w:val="18"/>
              </w:rPr>
              <w:t>հատ</w:t>
            </w:r>
          </w:p>
        </w:tc>
        <w:tc>
          <w:tcPr>
            <w:tcW w:w="900" w:type="dxa"/>
            <w:shd w:val="clear" w:color="auto" w:fill="auto"/>
            <w:vAlign w:val="center"/>
          </w:tcPr>
          <w:p w:rsidR="00F94CFE" w:rsidRPr="00933EF9" w:rsidRDefault="00F94CFE" w:rsidP="00F94CFE">
            <w:pPr>
              <w:jc w:val="center"/>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1</w:t>
            </w:r>
          </w:p>
        </w:tc>
      </w:tr>
      <w:tr w:rsidR="00933EF9" w:rsidRPr="00933EF9" w:rsidTr="009C5C66">
        <w:trPr>
          <w:trHeight w:val="20"/>
        </w:trPr>
        <w:tc>
          <w:tcPr>
            <w:tcW w:w="740" w:type="dxa"/>
            <w:shd w:val="clear" w:color="auto" w:fill="auto"/>
            <w:vAlign w:val="center"/>
          </w:tcPr>
          <w:p w:rsidR="00F94CFE" w:rsidRPr="00933EF9" w:rsidRDefault="00F94CFE" w:rsidP="00F94CFE">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94CFE" w:rsidRPr="00933EF9" w:rsidRDefault="00F94CFE" w:rsidP="00F94CFE">
            <w:pPr>
              <w:jc w:val="both"/>
              <w:rPr>
                <w:rFonts w:ascii="GHEA Grapalat" w:hAnsi="GHEA Grapalat" w:cs="Arial"/>
                <w:b/>
                <w:color w:val="000000" w:themeColor="text1"/>
                <w:sz w:val="18"/>
                <w:szCs w:val="18"/>
              </w:rPr>
            </w:pPr>
            <w:r w:rsidRPr="00933EF9">
              <w:rPr>
                <w:rFonts w:ascii="GHEA Grapalat" w:hAnsi="GHEA Grapalat" w:cs="Arial"/>
                <w:color w:val="000000" w:themeColor="text1"/>
                <w:sz w:val="18"/>
                <w:szCs w:val="18"/>
              </w:rPr>
              <w:t>Տեսողության ստուգման աղյուսակ (Օրլովայի կամ Գոլովին-Սիվցևի աղյուսակ)` ՀՀ Կառավարության 2012 թվականի սեպտեմբերի 20-ի N 1239-Ն որոշման, ՀՀ</w:t>
            </w:r>
            <w:r w:rsidR="00B04722" w:rsidRPr="00933EF9">
              <w:rPr>
                <w:rFonts w:ascii="GHEA Grapalat" w:hAnsi="GHEA Grapalat" w:cs="Arial"/>
                <w:color w:val="000000" w:themeColor="text1"/>
                <w:sz w:val="18"/>
                <w:szCs w:val="18"/>
                <w:lang w:val="hy-AM"/>
              </w:rPr>
              <w:t xml:space="preserve"> </w:t>
            </w:r>
            <w:r w:rsidRPr="00933EF9">
              <w:rPr>
                <w:rFonts w:ascii="GHEA Grapalat" w:hAnsi="GHEA Grapalat" w:cs="Arial"/>
                <w:color w:val="000000" w:themeColor="text1"/>
                <w:sz w:val="18"/>
                <w:szCs w:val="18"/>
              </w:rPr>
              <w:t>Առողջապահության նախարարության N867 հրամանի պահանջներին</w:t>
            </w:r>
            <w:r w:rsidR="00B04722" w:rsidRPr="00933EF9">
              <w:rPr>
                <w:rFonts w:ascii="GHEA Grapalat" w:hAnsi="GHEA Grapalat" w:cs="Arial"/>
                <w:color w:val="000000" w:themeColor="text1"/>
                <w:sz w:val="18"/>
                <w:szCs w:val="18"/>
                <w:lang w:val="hy-AM"/>
              </w:rPr>
              <w:t xml:space="preserve"> </w:t>
            </w:r>
            <w:r w:rsidRPr="00933EF9">
              <w:rPr>
                <w:rFonts w:ascii="GHEA Grapalat" w:hAnsi="GHEA Grapalat" w:cs="Arial"/>
                <w:color w:val="000000" w:themeColor="text1"/>
                <w:sz w:val="18"/>
                <w:szCs w:val="18"/>
              </w:rPr>
              <w:t>համապատասխան:</w:t>
            </w:r>
            <w:r w:rsidR="00B04722" w:rsidRPr="00933EF9">
              <w:rPr>
                <w:rFonts w:ascii="GHEA Grapalat" w:hAnsi="GHEA Grapalat" w:cs="Arial"/>
                <w:color w:val="000000" w:themeColor="text1"/>
                <w:sz w:val="18"/>
                <w:szCs w:val="18"/>
                <w:lang w:val="hy-AM"/>
              </w:rPr>
              <w:t xml:space="preserve"> </w:t>
            </w:r>
            <w:r w:rsidRPr="00933EF9">
              <w:rPr>
                <w:rFonts w:ascii="GHEA Grapalat" w:hAnsi="GHEA Grapalat" w:cs="Arial"/>
                <w:color w:val="000000" w:themeColor="text1"/>
                <w:sz w:val="18"/>
                <w:szCs w:val="18"/>
              </w:rPr>
              <w:t>Այս աղյուսակը պարունակում է տպագիր տառերի տողեր (ընդհանուր 12 տող), ընդորում, տառերի չափը վերևից ներքև տողից տող փոքրանում է։ Յուրաքանչյուր տողի ձախ կողմում նշված է այն D հեռավորությունը (մետրերով), որից նորմալ տեսողությունունեցող անձը պետք է տեսնի դրանք (վերևի շարքի համար՝ 50.0 մետր, ներքևի</w:t>
            </w:r>
            <w:r w:rsidR="00B04722" w:rsidRPr="00933EF9">
              <w:rPr>
                <w:rFonts w:ascii="GHEA Grapalat" w:hAnsi="GHEA Grapalat" w:cs="Arial"/>
                <w:color w:val="000000" w:themeColor="text1"/>
                <w:sz w:val="18"/>
                <w:szCs w:val="18"/>
                <w:lang w:val="hy-AM"/>
              </w:rPr>
              <w:t xml:space="preserve"> </w:t>
            </w:r>
            <w:r w:rsidRPr="00933EF9">
              <w:rPr>
                <w:rFonts w:ascii="GHEA Grapalat" w:hAnsi="GHEA Grapalat" w:cs="Arial"/>
                <w:color w:val="000000" w:themeColor="text1"/>
                <w:sz w:val="18"/>
                <w:szCs w:val="18"/>
              </w:rPr>
              <w:t>համար՝ 2,5 մ)։ Յուրաքանչյուր տողի աջ կողմում նշված է V մեծությունը (պայմանական միավորներով)</w:t>
            </w:r>
            <w:r w:rsidRPr="00933EF9">
              <w:rPr>
                <w:rFonts w:ascii="Cambria Math" w:hAnsi="Cambria Math" w:cs="Cambria Math"/>
                <w:color w:val="000000" w:themeColor="text1"/>
                <w:sz w:val="18"/>
                <w:szCs w:val="18"/>
              </w:rPr>
              <w:t>․</w:t>
            </w:r>
            <w:r w:rsidRPr="00933EF9">
              <w:rPr>
                <w:rFonts w:ascii="GHEA Grapalat" w:hAnsi="GHEA Grapalat" w:cs="Arial"/>
                <w:color w:val="000000" w:themeColor="text1"/>
                <w:sz w:val="18"/>
                <w:szCs w:val="18"/>
              </w:rPr>
              <w:t xml:space="preserve"> դա 5 մետր հեռավորությունից տառերը կարդալուտեսողության սրությունն է (0,1, եթե աչքը տեսնում է միայն վերևի շարքը, 2,0, եթե</w:t>
            </w:r>
            <w:r w:rsidR="00B04722" w:rsidRPr="00933EF9">
              <w:rPr>
                <w:rFonts w:ascii="GHEA Grapalat" w:hAnsi="GHEA Grapalat" w:cs="Arial"/>
                <w:color w:val="000000" w:themeColor="text1"/>
                <w:sz w:val="18"/>
                <w:szCs w:val="18"/>
                <w:lang w:val="hy-AM"/>
              </w:rPr>
              <w:t xml:space="preserve"> </w:t>
            </w:r>
            <w:r w:rsidRPr="00933EF9">
              <w:rPr>
                <w:rFonts w:ascii="GHEA Grapalat" w:hAnsi="GHEA Grapalat" w:cs="Arial"/>
                <w:color w:val="000000" w:themeColor="text1"/>
                <w:sz w:val="18"/>
                <w:szCs w:val="18"/>
              </w:rPr>
              <w:t>տեսնում է ներքևի շարքը)։ Տեսողությունը համարվում է նորմալ (1,0), երբ մարդը յուրաքանչյուր աչքով 5 մետր հեռավորությունից տեսնում է տասներորդ տողը։ Տառերի չափը որոշակի տողում հաշվարկելու համար (մոտ 1 միլիմետր սխալիդեպքում) անհրաժեշտ է, ըստ -ի մեծության, բաժանել 7 միլիմետր սանդղակով։ Այսպես, վերևի տողում տառերի չափը կլինի 70 միլիմետր ( V = 0.1), իսկ ներքևում՝ 3,5</w:t>
            </w:r>
            <w:r w:rsidR="00B04722" w:rsidRPr="00933EF9">
              <w:rPr>
                <w:rFonts w:ascii="GHEA Grapalat" w:hAnsi="GHEA Grapalat" w:cs="Arial"/>
                <w:color w:val="000000" w:themeColor="text1"/>
                <w:sz w:val="18"/>
                <w:szCs w:val="18"/>
                <w:lang w:val="hy-AM"/>
              </w:rPr>
              <w:t xml:space="preserve"> </w:t>
            </w:r>
            <w:r w:rsidRPr="00933EF9">
              <w:rPr>
                <w:rFonts w:ascii="GHEA Grapalat" w:hAnsi="GHEA Grapalat" w:cs="Arial"/>
                <w:color w:val="000000" w:themeColor="text1"/>
                <w:sz w:val="18"/>
                <w:szCs w:val="18"/>
              </w:rPr>
              <w:t>միլիմետր ( V = 2 ): Մեկ այլ հեռավորությունից տեսողության սրության ուսումնասիրության ժամանակ (0,1-ից պակաս, եթե մարդը 5 մետրից չի ճանաչում վերևի շարքի տառերը) հետազոտվողանձին մոտեցնում են աղյուսակին և յուրաքանչյուր 0,5 մետրից հետո հարցնում, մինչևնա ճիշտ կանվանի վերևի շարքի տառերը։ Տեսողության սրության չափը հաշվում են հետևյալ բանաձևով.</w:t>
            </w:r>
            <w:r w:rsidR="00B04722" w:rsidRPr="00933EF9">
              <w:rPr>
                <w:rFonts w:ascii="GHEA Grapalat" w:hAnsi="GHEA Grapalat" w:cs="Arial"/>
                <w:color w:val="000000" w:themeColor="text1"/>
                <w:sz w:val="18"/>
                <w:szCs w:val="18"/>
                <w:lang w:val="hy-AM"/>
              </w:rPr>
              <w:t xml:space="preserve"> </w:t>
            </w:r>
            <w:r w:rsidRPr="00933EF9">
              <w:rPr>
                <w:rFonts w:ascii="GHEA Grapalat" w:hAnsi="GHEA Grapalat" w:cs="Arial"/>
                <w:color w:val="000000" w:themeColor="text1"/>
                <w:sz w:val="18"/>
                <w:szCs w:val="18"/>
              </w:rPr>
              <w:t xml:space="preserve">V = d/D, որտեղV՝ տեսողության սրություն,՝ հեռավորությունը, որից կատարվում է հետազոտությունը,՝ հեռավորությունը, որի դեպքում նորմալ աչքը տեսնում է այս շարքը։ Տպագրությունը պետք է կատարված լինի որակյալ նյութերով՝ ստուգման ժամանակ աչքի համար լրացուցիչ լարվածություն չստեղծելու նպատակով: Օգտագործվող նյութերը պետք է լինեն բարձրորակ և մաշակայուն: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w:t>
            </w:r>
            <w:r w:rsidRPr="00933EF9">
              <w:rPr>
                <w:rFonts w:ascii="GHEA Grapalat" w:hAnsi="GHEA Grapalat" w:cs="Arial"/>
                <w:b/>
                <w:color w:val="000000" w:themeColor="text1"/>
                <w:sz w:val="18"/>
                <w:szCs w:val="18"/>
              </w:rPr>
              <w:t>Նմուշը /նկարը-3/ կցվում է:</w:t>
            </w:r>
          </w:p>
          <w:p w:rsidR="00F94CFE" w:rsidRPr="00933EF9" w:rsidRDefault="00F94CFE" w:rsidP="00F94CFE">
            <w:pPr>
              <w:jc w:val="both"/>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10" w:type="dxa"/>
            <w:shd w:val="clear" w:color="auto" w:fill="auto"/>
            <w:vAlign w:val="center"/>
          </w:tcPr>
          <w:p w:rsidR="00F94CFE" w:rsidRPr="00933EF9" w:rsidRDefault="00F94CFE" w:rsidP="00F94CFE">
            <w:pPr>
              <w:jc w:val="center"/>
              <w:rPr>
                <w:rFonts w:ascii="GHEA Grapalat" w:hAnsi="GHEA Grapalat"/>
                <w:color w:val="000000" w:themeColor="text1"/>
                <w:sz w:val="18"/>
                <w:szCs w:val="18"/>
              </w:rPr>
            </w:pPr>
            <w:r w:rsidRPr="00933EF9">
              <w:rPr>
                <w:rFonts w:ascii="GHEA Grapalat" w:hAnsi="GHEA Grapalat" w:cs="Arial"/>
                <w:color w:val="000000" w:themeColor="text1"/>
                <w:sz w:val="18"/>
                <w:szCs w:val="18"/>
              </w:rPr>
              <w:t>հատ</w:t>
            </w:r>
          </w:p>
        </w:tc>
        <w:tc>
          <w:tcPr>
            <w:tcW w:w="900" w:type="dxa"/>
            <w:shd w:val="clear" w:color="auto" w:fill="auto"/>
            <w:vAlign w:val="center"/>
          </w:tcPr>
          <w:p w:rsidR="00F94CFE" w:rsidRPr="00933EF9" w:rsidRDefault="00F94CFE" w:rsidP="00F94CFE">
            <w:pPr>
              <w:jc w:val="center"/>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1</w:t>
            </w:r>
          </w:p>
        </w:tc>
      </w:tr>
      <w:tr w:rsidR="00933EF9" w:rsidRPr="00933EF9" w:rsidTr="009C5C66">
        <w:trPr>
          <w:trHeight w:val="20"/>
        </w:trPr>
        <w:tc>
          <w:tcPr>
            <w:tcW w:w="740" w:type="dxa"/>
            <w:shd w:val="clear" w:color="auto" w:fill="auto"/>
            <w:vAlign w:val="center"/>
          </w:tcPr>
          <w:p w:rsidR="00F94CFE" w:rsidRPr="00933EF9" w:rsidRDefault="00F94CFE" w:rsidP="00F94CFE">
            <w:pPr>
              <w:jc w:val="center"/>
              <w:rPr>
                <w:rFonts w:ascii="GHEA Grapalat" w:hAnsi="GHEA Grapalat" w:cs="Calibri"/>
                <w:b/>
                <w:bCs/>
                <w:color w:val="000000" w:themeColor="text1"/>
                <w:sz w:val="18"/>
                <w:szCs w:val="18"/>
              </w:rPr>
            </w:pPr>
            <w:r w:rsidRPr="00933EF9">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94CFE" w:rsidRPr="00933EF9" w:rsidRDefault="00F94CFE" w:rsidP="00F94CFE">
            <w:pPr>
              <w:jc w:val="both"/>
              <w:rPr>
                <w:rFonts w:ascii="GHEA Grapalat" w:hAnsi="GHEA Grapalat" w:cs="Arial"/>
                <w:b/>
                <w:color w:val="000000" w:themeColor="text1"/>
                <w:sz w:val="18"/>
                <w:szCs w:val="18"/>
              </w:rPr>
            </w:pPr>
            <w:r w:rsidRPr="00933EF9">
              <w:rPr>
                <w:rFonts w:ascii="GHEA Grapalat" w:hAnsi="GHEA Grapalat" w:cs="Arial"/>
                <w:color w:val="000000" w:themeColor="text1"/>
                <w:sz w:val="18"/>
                <w:szCs w:val="18"/>
              </w:rPr>
              <w:t>Բժշկական թախտեր` ՀՀ Կառավարության 2012 թվականի սեպտեմբերի 20-ի N1239-Ն որոշման, ՀՀ Առողջապահության նախարարության N 867 հրամանի պահանջներին համապատասխան: Բժշկական թախտի չափսերն են՝ 180x60x60սմ: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w:t>
            </w:r>
            <w:r w:rsidRPr="00933EF9">
              <w:rPr>
                <w:rFonts w:ascii="GHEA Grapalat" w:hAnsi="GHEA Grapalat" w:cs="Arial"/>
                <w:b/>
                <w:color w:val="000000" w:themeColor="text1"/>
                <w:sz w:val="18"/>
                <w:szCs w:val="18"/>
              </w:rPr>
              <w:t>Նմուշը /նկար-4/ կցվում է:</w:t>
            </w:r>
          </w:p>
        </w:tc>
        <w:tc>
          <w:tcPr>
            <w:tcW w:w="810" w:type="dxa"/>
            <w:shd w:val="clear" w:color="auto" w:fill="auto"/>
            <w:vAlign w:val="center"/>
          </w:tcPr>
          <w:p w:rsidR="00F94CFE" w:rsidRPr="00933EF9" w:rsidRDefault="00F94CFE" w:rsidP="00F94CFE">
            <w:pPr>
              <w:jc w:val="center"/>
              <w:rPr>
                <w:rFonts w:ascii="GHEA Grapalat" w:hAnsi="GHEA Grapalat"/>
                <w:color w:val="000000" w:themeColor="text1"/>
                <w:sz w:val="18"/>
                <w:szCs w:val="18"/>
              </w:rPr>
            </w:pPr>
            <w:r w:rsidRPr="00933EF9">
              <w:rPr>
                <w:rFonts w:ascii="GHEA Grapalat" w:hAnsi="GHEA Grapalat" w:cs="Arial"/>
                <w:color w:val="000000" w:themeColor="text1"/>
                <w:sz w:val="18"/>
                <w:szCs w:val="18"/>
              </w:rPr>
              <w:t>հատ</w:t>
            </w:r>
          </w:p>
        </w:tc>
        <w:tc>
          <w:tcPr>
            <w:tcW w:w="900" w:type="dxa"/>
            <w:shd w:val="clear" w:color="auto" w:fill="auto"/>
            <w:vAlign w:val="center"/>
          </w:tcPr>
          <w:p w:rsidR="00F94CFE" w:rsidRPr="00933EF9" w:rsidRDefault="00F94CFE" w:rsidP="00F94CFE">
            <w:pPr>
              <w:jc w:val="center"/>
              <w:rPr>
                <w:rFonts w:ascii="GHEA Grapalat" w:hAnsi="GHEA Grapalat" w:cs="Arial"/>
                <w:color w:val="000000" w:themeColor="text1"/>
                <w:sz w:val="18"/>
                <w:szCs w:val="18"/>
              </w:rPr>
            </w:pPr>
            <w:r w:rsidRPr="00933EF9">
              <w:rPr>
                <w:rFonts w:ascii="GHEA Grapalat" w:hAnsi="GHEA Grapalat" w:cs="Arial"/>
                <w:color w:val="000000" w:themeColor="text1"/>
                <w:sz w:val="18"/>
                <w:szCs w:val="18"/>
              </w:rPr>
              <w:t>1</w:t>
            </w:r>
          </w:p>
        </w:tc>
      </w:tr>
    </w:tbl>
    <w:p w:rsidR="00297DC2" w:rsidRPr="00933EF9" w:rsidRDefault="00297DC2" w:rsidP="00825AFC">
      <w:pPr>
        <w:jc w:val="both"/>
        <w:rPr>
          <w:rFonts w:ascii="GHEA Grapalat" w:hAnsi="GHEA Grapalat" w:cs="Sylfaen"/>
          <w:b/>
          <w:i/>
          <w:color w:val="000000" w:themeColor="text1"/>
          <w:sz w:val="16"/>
          <w:szCs w:val="16"/>
          <w:lang w:val="hy-AM"/>
        </w:rPr>
      </w:pPr>
    </w:p>
    <w:p w:rsidR="000A72EF" w:rsidRPr="00933EF9" w:rsidRDefault="00963C11" w:rsidP="00963C11">
      <w:pPr>
        <w:rPr>
          <w:rFonts w:ascii="GHEA Grapalat" w:hAnsi="GHEA Grapalat" w:cs="Sylfaen"/>
          <w:b/>
          <w:i/>
          <w:color w:val="000000" w:themeColor="text1"/>
          <w:sz w:val="20"/>
          <w:szCs w:val="20"/>
          <w:lang w:val="hy-AM"/>
        </w:rPr>
      </w:pPr>
      <w:r w:rsidRPr="00933EF9">
        <w:rPr>
          <w:rFonts w:ascii="GHEA Grapalat" w:hAnsi="GHEA Grapalat" w:cs="Sylfaen"/>
          <w:b/>
          <w:i/>
          <w:color w:val="000000" w:themeColor="text1"/>
          <w:sz w:val="20"/>
          <w:szCs w:val="20"/>
          <w:u w:val="single"/>
          <w:lang w:val="hy-AM"/>
        </w:rPr>
        <w:t>Ծանոթություն</w:t>
      </w:r>
    </w:p>
    <w:p w:rsidR="00576583" w:rsidRPr="00933EF9" w:rsidRDefault="00963C11" w:rsidP="00963C11">
      <w:pPr>
        <w:rPr>
          <w:rFonts w:ascii="GHEA Grapalat" w:hAnsi="GHEA Grapalat" w:cs="Sylfaen"/>
          <w:color w:val="000000" w:themeColor="text1"/>
          <w:sz w:val="18"/>
          <w:szCs w:val="18"/>
          <w:lang w:val="hy-AM"/>
        </w:rPr>
      </w:pPr>
      <w:r w:rsidRPr="00933EF9">
        <w:rPr>
          <w:rFonts w:ascii="GHEA Grapalat" w:hAnsi="GHEA Grapalat" w:cs="Sylfaen"/>
          <w:color w:val="000000" w:themeColor="text1"/>
          <w:sz w:val="18"/>
          <w:szCs w:val="18"/>
          <w:lang w:val="hy-AM"/>
        </w:rPr>
        <w:t xml:space="preserve"> </w:t>
      </w:r>
      <w:r w:rsidR="000A72EF" w:rsidRPr="00933EF9">
        <w:rPr>
          <w:rFonts w:ascii="GHEA Grapalat" w:hAnsi="GHEA Grapalat" w:cs="Sylfaen"/>
          <w:color w:val="000000" w:themeColor="text1"/>
          <w:sz w:val="18"/>
          <w:szCs w:val="18"/>
          <w:lang w:val="hy-AM"/>
        </w:rPr>
        <w:t>*</w:t>
      </w:r>
      <w:r w:rsidRPr="00933EF9">
        <w:rPr>
          <w:rFonts w:ascii="GHEA Grapalat" w:hAnsi="GHEA Grapalat" w:cs="Sylfaen"/>
          <w:color w:val="000000" w:themeColor="text1"/>
          <w:sz w:val="18"/>
          <w:szCs w:val="18"/>
          <w:lang w:val="hy-AM"/>
        </w:rPr>
        <w:t xml:space="preserve"> նմուշ նկարները տրվում են զուտ ընդհանուր պատկերացում կազմելու նպատակով և չեն կազմելու հետագայում կնքվող պայմանագրի մաս</w:t>
      </w:r>
    </w:p>
    <w:p w:rsidR="000A72EF" w:rsidRPr="00933EF9" w:rsidRDefault="000A72EF" w:rsidP="000A72EF">
      <w:pPr>
        <w:widowControl w:val="0"/>
        <w:tabs>
          <w:tab w:val="left" w:pos="652"/>
          <w:tab w:val="left" w:pos="5760"/>
          <w:tab w:val="right" w:pos="15398"/>
        </w:tabs>
        <w:jc w:val="both"/>
        <w:rPr>
          <w:rFonts w:ascii="GHEA Grapalat" w:hAnsi="GHEA Grapalat" w:cs="Sylfaen"/>
          <w:color w:val="000000" w:themeColor="text1"/>
          <w:sz w:val="18"/>
          <w:szCs w:val="18"/>
          <w:lang w:val="hy-AM"/>
        </w:rPr>
      </w:pPr>
      <w:r w:rsidRPr="00933EF9">
        <w:rPr>
          <w:rFonts w:ascii="GHEA Grapalat" w:hAnsi="GHEA Grapalat"/>
          <w:color w:val="000000" w:themeColor="text1"/>
          <w:sz w:val="18"/>
          <w:szCs w:val="18"/>
          <w:lang w:val="hy-AM"/>
        </w:rPr>
        <w:t>**</w:t>
      </w:r>
      <w:r w:rsidRPr="00933EF9">
        <w:rPr>
          <w:rFonts w:ascii="GHEA Grapalat" w:hAnsi="GHEA Grapalat" w:cs="Sylfaen"/>
          <w:color w:val="000000" w:themeColor="text1"/>
          <w:sz w:val="18"/>
          <w:szCs w:val="18"/>
          <w:lang w:val="hy-AM"/>
        </w:rPr>
        <w:t>Հրավերով սահմանել, որ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w:t>
      </w:r>
      <w:r w:rsidRPr="00933EF9">
        <w:rPr>
          <w:rFonts w:ascii="GHEA Grapalat" w:hAnsi="GHEA Grapalat"/>
          <w:color w:val="000000" w:themeColor="text1"/>
          <w:sz w:val="18"/>
          <w:szCs w:val="18"/>
          <w:lang w:val="hy-AM"/>
        </w:rPr>
        <w:t xml:space="preserve"> </w:t>
      </w:r>
      <w:r w:rsidRPr="00933EF9">
        <w:rPr>
          <w:rFonts w:ascii="GHEA Grapalat" w:hAnsi="GHEA Grapalat" w:cs="Sylfaen"/>
          <w:color w:val="000000" w:themeColor="text1"/>
          <w:sz w:val="18"/>
          <w:szCs w:val="18"/>
          <w:lang w:val="hy-AM"/>
        </w:rPr>
        <w:t>վրա։</w:t>
      </w:r>
    </w:p>
    <w:tbl>
      <w:tblPr>
        <w:tblpPr w:leftFromText="180" w:rightFromText="180" w:vertAnchor="page" w:horzAnchor="margin" w:tblpXSpec="right" w:tblpY="13807"/>
        <w:tblW w:w="10315" w:type="dxa"/>
        <w:tblLayout w:type="fixed"/>
        <w:tblLook w:val="0000" w:firstRow="0" w:lastRow="0" w:firstColumn="0" w:lastColumn="0" w:noHBand="0" w:noVBand="0"/>
      </w:tblPr>
      <w:tblGrid>
        <w:gridCol w:w="4244"/>
        <w:gridCol w:w="652"/>
        <w:gridCol w:w="702"/>
        <w:gridCol w:w="702"/>
        <w:gridCol w:w="4015"/>
      </w:tblGrid>
      <w:tr w:rsidR="00933EF9" w:rsidRPr="00933EF9" w:rsidTr="000A72EF">
        <w:trPr>
          <w:trHeight w:val="2442"/>
        </w:trPr>
        <w:tc>
          <w:tcPr>
            <w:tcW w:w="4244" w:type="dxa"/>
          </w:tcPr>
          <w:p w:rsidR="000A72EF" w:rsidRPr="00933EF9" w:rsidRDefault="000A72EF" w:rsidP="000A72EF">
            <w:pPr>
              <w:jc w:val="center"/>
              <w:rPr>
                <w:rFonts w:ascii="GHEA Grapalat" w:hAnsi="GHEA Grapalat" w:cs="Sylfaen"/>
                <w:b/>
                <w:bCs/>
                <w:color w:val="000000" w:themeColor="text1"/>
                <w:sz w:val="20"/>
                <w:szCs w:val="20"/>
                <w:lang w:val="nb-NO"/>
              </w:rPr>
            </w:pPr>
          </w:p>
          <w:p w:rsidR="000A72EF" w:rsidRPr="00933EF9" w:rsidRDefault="000A72EF" w:rsidP="000A72EF">
            <w:pPr>
              <w:jc w:val="center"/>
              <w:rPr>
                <w:rFonts w:ascii="GHEA Grapalat" w:hAnsi="GHEA Grapalat" w:cs="Sylfaen"/>
                <w:b/>
                <w:bCs/>
                <w:color w:val="000000" w:themeColor="text1"/>
                <w:sz w:val="20"/>
                <w:szCs w:val="20"/>
                <w:lang w:val="nb-NO"/>
              </w:rPr>
            </w:pPr>
          </w:p>
          <w:p w:rsidR="000A72EF" w:rsidRPr="00933EF9" w:rsidRDefault="000A72EF" w:rsidP="000A72EF">
            <w:pPr>
              <w:jc w:val="center"/>
              <w:rPr>
                <w:rFonts w:ascii="GHEA Grapalat" w:hAnsi="GHEA Grapalat" w:cs="Sylfaen"/>
                <w:b/>
                <w:bCs/>
                <w:color w:val="000000" w:themeColor="text1"/>
                <w:sz w:val="20"/>
                <w:szCs w:val="20"/>
                <w:lang w:val="hy-AM"/>
              </w:rPr>
            </w:pPr>
            <w:r w:rsidRPr="00933EF9">
              <w:rPr>
                <w:rFonts w:ascii="GHEA Grapalat" w:hAnsi="GHEA Grapalat" w:cs="Sylfaen"/>
                <w:b/>
                <w:bCs/>
                <w:color w:val="000000" w:themeColor="text1"/>
                <w:sz w:val="20"/>
                <w:szCs w:val="20"/>
                <w:lang w:val="hy-AM"/>
              </w:rPr>
              <w:t>Գ Ն Ո Ր Դ</w:t>
            </w:r>
          </w:p>
          <w:p w:rsidR="000A72EF" w:rsidRPr="00933EF9" w:rsidRDefault="000A72EF" w:rsidP="000A72EF">
            <w:pPr>
              <w:jc w:val="center"/>
              <w:rPr>
                <w:rFonts w:ascii="Cambria Math" w:hAnsi="Cambria Math"/>
                <w:color w:val="000000" w:themeColor="text1"/>
                <w:lang w:val="hy-AM"/>
              </w:rPr>
            </w:pPr>
            <w:r w:rsidRPr="00933EF9">
              <w:rPr>
                <w:rFonts w:ascii="GHEA Grapalat" w:hAnsi="GHEA Grapalat"/>
                <w:color w:val="000000" w:themeColor="text1"/>
                <w:sz w:val="20"/>
                <w:szCs w:val="20"/>
                <w:lang w:val="hy-AM"/>
              </w:rPr>
              <w:t>---------------------------------</w:t>
            </w:r>
            <w:r w:rsidRPr="00933EF9">
              <w:rPr>
                <w:rFonts w:ascii="GHEA Grapalat" w:hAnsi="GHEA Grapalat"/>
                <w:color w:val="000000" w:themeColor="text1"/>
                <w:lang w:val="hy-AM"/>
              </w:rPr>
              <w:t xml:space="preserve"> </w:t>
            </w:r>
          </w:p>
          <w:p w:rsidR="000A72EF" w:rsidRPr="00933EF9" w:rsidRDefault="000A72EF" w:rsidP="000A72EF">
            <w:pPr>
              <w:rPr>
                <w:rFonts w:ascii="GHEA Grapalat" w:hAnsi="GHEA Grapalat"/>
                <w:color w:val="000000" w:themeColor="text1"/>
                <w:sz w:val="16"/>
                <w:szCs w:val="16"/>
                <w:lang w:val="pt-BR"/>
              </w:rPr>
            </w:pPr>
            <w:r w:rsidRPr="00933EF9">
              <w:rPr>
                <w:rFonts w:ascii="GHEA Grapalat" w:hAnsi="GHEA Grapalat"/>
                <w:color w:val="000000" w:themeColor="text1"/>
                <w:sz w:val="16"/>
                <w:szCs w:val="16"/>
                <w:lang w:val="pt-BR"/>
              </w:rPr>
              <w:t xml:space="preserve">         </w:t>
            </w:r>
            <w:r w:rsidRPr="00933EF9">
              <w:rPr>
                <w:rFonts w:ascii="GHEA Grapalat" w:hAnsi="GHEA Grapalat"/>
                <w:color w:val="000000" w:themeColor="text1"/>
                <w:sz w:val="16"/>
                <w:szCs w:val="16"/>
                <w:lang w:val="hy-AM"/>
              </w:rPr>
              <w:t xml:space="preserve">                   </w:t>
            </w:r>
            <w:r w:rsidRPr="00933EF9">
              <w:rPr>
                <w:rFonts w:ascii="GHEA Grapalat" w:hAnsi="GHEA Grapalat"/>
                <w:color w:val="000000" w:themeColor="text1"/>
                <w:sz w:val="16"/>
                <w:szCs w:val="16"/>
                <w:lang w:val="pt-BR"/>
              </w:rPr>
              <w:t xml:space="preserve">  (ստորագրություն)</w:t>
            </w:r>
          </w:p>
          <w:p w:rsidR="000A72EF" w:rsidRPr="00933EF9" w:rsidRDefault="000A72EF" w:rsidP="000A72EF">
            <w:pPr>
              <w:rPr>
                <w:rFonts w:ascii="GHEA Grapalat" w:hAnsi="GHEA Grapalat"/>
                <w:color w:val="000000" w:themeColor="text1"/>
                <w:sz w:val="20"/>
                <w:szCs w:val="20"/>
                <w:lang w:val="pt-BR"/>
              </w:rPr>
            </w:pPr>
            <w:r w:rsidRPr="00933EF9">
              <w:rPr>
                <w:rFonts w:ascii="GHEA Grapalat" w:hAnsi="GHEA Grapalat"/>
                <w:color w:val="000000" w:themeColor="text1"/>
                <w:sz w:val="14"/>
                <w:szCs w:val="14"/>
                <w:lang w:val="pt-BR"/>
              </w:rPr>
              <w:t xml:space="preserve">                    </w:t>
            </w:r>
            <w:r w:rsidRPr="00933EF9">
              <w:rPr>
                <w:rFonts w:ascii="GHEA Grapalat" w:hAnsi="GHEA Grapalat"/>
                <w:color w:val="000000" w:themeColor="text1"/>
                <w:sz w:val="16"/>
                <w:szCs w:val="16"/>
                <w:lang w:val="pt-BR"/>
              </w:rPr>
              <w:t xml:space="preserve">  Կ.Տ.</w:t>
            </w:r>
          </w:p>
        </w:tc>
        <w:tc>
          <w:tcPr>
            <w:tcW w:w="652" w:type="dxa"/>
          </w:tcPr>
          <w:p w:rsidR="000A72EF" w:rsidRPr="00933EF9" w:rsidRDefault="000A72EF" w:rsidP="000A72EF">
            <w:pPr>
              <w:jc w:val="center"/>
              <w:rPr>
                <w:rFonts w:ascii="GHEA Grapalat" w:hAnsi="GHEA Grapalat"/>
                <w:color w:val="000000" w:themeColor="text1"/>
                <w:sz w:val="20"/>
                <w:szCs w:val="20"/>
                <w:lang w:val="pt-BR"/>
              </w:rPr>
            </w:pPr>
          </w:p>
        </w:tc>
        <w:tc>
          <w:tcPr>
            <w:tcW w:w="702" w:type="dxa"/>
          </w:tcPr>
          <w:p w:rsidR="000A72EF" w:rsidRPr="00933EF9" w:rsidRDefault="000A72EF" w:rsidP="000A72EF">
            <w:pPr>
              <w:jc w:val="center"/>
              <w:rPr>
                <w:rFonts w:ascii="GHEA Grapalat" w:hAnsi="GHEA Grapalat"/>
                <w:color w:val="000000" w:themeColor="text1"/>
                <w:sz w:val="20"/>
                <w:szCs w:val="20"/>
                <w:lang w:val="pt-BR"/>
              </w:rPr>
            </w:pPr>
          </w:p>
        </w:tc>
        <w:tc>
          <w:tcPr>
            <w:tcW w:w="702" w:type="dxa"/>
          </w:tcPr>
          <w:p w:rsidR="000A72EF" w:rsidRPr="00933EF9" w:rsidRDefault="000A72EF" w:rsidP="000A72EF">
            <w:pPr>
              <w:jc w:val="center"/>
              <w:rPr>
                <w:rFonts w:ascii="GHEA Grapalat" w:hAnsi="GHEA Grapalat"/>
                <w:color w:val="000000" w:themeColor="text1"/>
                <w:sz w:val="20"/>
                <w:szCs w:val="20"/>
                <w:lang w:val="pt-BR"/>
              </w:rPr>
            </w:pPr>
          </w:p>
        </w:tc>
        <w:tc>
          <w:tcPr>
            <w:tcW w:w="4015" w:type="dxa"/>
          </w:tcPr>
          <w:p w:rsidR="000A72EF" w:rsidRPr="00933EF9" w:rsidRDefault="000A72EF" w:rsidP="000A72EF">
            <w:pPr>
              <w:jc w:val="center"/>
              <w:rPr>
                <w:rFonts w:ascii="GHEA Grapalat" w:hAnsi="GHEA Grapalat" w:cs="Sylfaen"/>
                <w:b/>
                <w:bCs/>
                <w:color w:val="000000" w:themeColor="text1"/>
                <w:sz w:val="20"/>
                <w:szCs w:val="20"/>
                <w:lang w:val="pt-BR"/>
              </w:rPr>
            </w:pPr>
          </w:p>
          <w:p w:rsidR="000A72EF" w:rsidRPr="00933EF9" w:rsidRDefault="000A72EF" w:rsidP="000A72EF">
            <w:pPr>
              <w:jc w:val="center"/>
              <w:rPr>
                <w:rFonts w:ascii="GHEA Grapalat" w:hAnsi="GHEA Grapalat" w:cs="Sylfaen"/>
                <w:b/>
                <w:bCs/>
                <w:color w:val="000000" w:themeColor="text1"/>
                <w:sz w:val="20"/>
                <w:szCs w:val="20"/>
                <w:lang w:val="pt-BR"/>
              </w:rPr>
            </w:pPr>
          </w:p>
          <w:p w:rsidR="000A72EF" w:rsidRPr="00933EF9" w:rsidRDefault="000A72EF" w:rsidP="000A72EF">
            <w:pPr>
              <w:jc w:val="center"/>
              <w:rPr>
                <w:rFonts w:ascii="GHEA Grapalat" w:hAnsi="GHEA Grapalat" w:cs="Sylfaen"/>
                <w:b/>
                <w:bCs/>
                <w:color w:val="000000" w:themeColor="text1"/>
                <w:sz w:val="20"/>
                <w:szCs w:val="20"/>
                <w:lang w:val="hy-AM"/>
              </w:rPr>
            </w:pPr>
            <w:r w:rsidRPr="00933EF9">
              <w:rPr>
                <w:rFonts w:ascii="GHEA Grapalat" w:hAnsi="GHEA Grapalat" w:cs="Sylfaen"/>
                <w:b/>
                <w:bCs/>
                <w:color w:val="000000" w:themeColor="text1"/>
                <w:sz w:val="20"/>
                <w:szCs w:val="20"/>
                <w:lang w:val="hy-AM"/>
              </w:rPr>
              <w:t>Վ Ա Ճ Ա Ռ Ո Ղ</w:t>
            </w:r>
          </w:p>
          <w:p w:rsidR="000A72EF" w:rsidRPr="00933EF9" w:rsidRDefault="000A72EF" w:rsidP="000A72EF">
            <w:pPr>
              <w:jc w:val="center"/>
              <w:rPr>
                <w:rFonts w:ascii="GHEA Grapalat" w:hAnsi="GHEA Grapalat"/>
                <w:color w:val="000000" w:themeColor="text1"/>
                <w:sz w:val="20"/>
                <w:szCs w:val="20"/>
                <w:lang w:val="pt-BR"/>
              </w:rPr>
            </w:pPr>
            <w:r w:rsidRPr="00933EF9">
              <w:rPr>
                <w:rFonts w:ascii="GHEA Grapalat" w:hAnsi="GHEA Grapalat"/>
                <w:color w:val="000000" w:themeColor="text1"/>
                <w:sz w:val="20"/>
                <w:szCs w:val="20"/>
                <w:lang w:val="pt-BR"/>
              </w:rPr>
              <w:t>---------------------------------</w:t>
            </w:r>
          </w:p>
          <w:p w:rsidR="000A72EF" w:rsidRPr="00933EF9" w:rsidRDefault="000A72EF" w:rsidP="000A72EF">
            <w:pPr>
              <w:jc w:val="center"/>
              <w:rPr>
                <w:rFonts w:ascii="GHEA Grapalat" w:hAnsi="GHEA Grapalat"/>
                <w:color w:val="000000" w:themeColor="text1"/>
                <w:sz w:val="16"/>
                <w:szCs w:val="16"/>
                <w:lang w:val="pt-BR"/>
              </w:rPr>
            </w:pPr>
            <w:r w:rsidRPr="00933EF9">
              <w:rPr>
                <w:rFonts w:ascii="GHEA Grapalat" w:hAnsi="GHEA Grapalat"/>
                <w:color w:val="000000" w:themeColor="text1"/>
                <w:sz w:val="16"/>
                <w:szCs w:val="16"/>
                <w:lang w:val="pt-BR"/>
              </w:rPr>
              <w:t>(ստորագրություն)</w:t>
            </w:r>
          </w:p>
          <w:p w:rsidR="000A72EF" w:rsidRPr="00933EF9" w:rsidRDefault="000A72EF" w:rsidP="000A72EF">
            <w:pPr>
              <w:rPr>
                <w:rFonts w:ascii="GHEA Grapalat" w:hAnsi="GHEA Grapalat"/>
                <w:color w:val="000000" w:themeColor="text1"/>
                <w:sz w:val="16"/>
                <w:szCs w:val="16"/>
                <w:lang w:val="pt-BR"/>
              </w:rPr>
            </w:pPr>
            <w:r w:rsidRPr="00933EF9">
              <w:rPr>
                <w:rFonts w:ascii="GHEA Grapalat" w:hAnsi="GHEA Grapalat"/>
                <w:color w:val="000000" w:themeColor="text1"/>
                <w:sz w:val="14"/>
                <w:szCs w:val="14"/>
                <w:lang w:val="pt-BR"/>
              </w:rPr>
              <w:t xml:space="preserve">                       </w:t>
            </w:r>
            <w:r w:rsidRPr="00933EF9">
              <w:rPr>
                <w:rFonts w:ascii="GHEA Grapalat" w:hAnsi="GHEA Grapalat"/>
                <w:color w:val="000000" w:themeColor="text1"/>
                <w:sz w:val="16"/>
                <w:szCs w:val="16"/>
                <w:lang w:val="pt-BR"/>
              </w:rPr>
              <w:t>Կ.Տ.</w:t>
            </w:r>
          </w:p>
          <w:p w:rsidR="000A72EF" w:rsidRPr="00933EF9" w:rsidRDefault="000A72EF" w:rsidP="000A72EF">
            <w:pPr>
              <w:rPr>
                <w:rFonts w:ascii="GHEA Grapalat" w:hAnsi="GHEA Grapalat"/>
                <w:color w:val="000000" w:themeColor="text1"/>
                <w:sz w:val="16"/>
                <w:szCs w:val="16"/>
                <w:lang w:val="pt-BR"/>
              </w:rPr>
            </w:pPr>
          </w:p>
          <w:p w:rsidR="000A72EF" w:rsidRPr="00933EF9" w:rsidRDefault="000A72EF" w:rsidP="000A72EF">
            <w:pPr>
              <w:rPr>
                <w:rFonts w:ascii="GHEA Grapalat" w:hAnsi="GHEA Grapalat"/>
                <w:color w:val="000000" w:themeColor="text1"/>
                <w:sz w:val="16"/>
                <w:szCs w:val="16"/>
                <w:lang w:val="pt-BR"/>
              </w:rPr>
            </w:pPr>
          </w:p>
          <w:p w:rsidR="000A72EF" w:rsidRPr="00933EF9" w:rsidRDefault="000A72EF" w:rsidP="000A72EF">
            <w:pPr>
              <w:rPr>
                <w:rFonts w:ascii="GHEA Grapalat" w:hAnsi="GHEA Grapalat"/>
                <w:color w:val="000000" w:themeColor="text1"/>
                <w:sz w:val="16"/>
                <w:szCs w:val="16"/>
                <w:lang w:val="pt-BR"/>
              </w:rPr>
            </w:pPr>
          </w:p>
          <w:p w:rsidR="000A72EF" w:rsidRPr="00933EF9" w:rsidRDefault="000A72EF" w:rsidP="000A72EF">
            <w:pPr>
              <w:rPr>
                <w:rFonts w:ascii="GHEA Grapalat" w:hAnsi="GHEA Grapalat"/>
                <w:color w:val="000000" w:themeColor="text1"/>
                <w:sz w:val="16"/>
                <w:szCs w:val="16"/>
                <w:lang w:val="pt-BR"/>
              </w:rPr>
            </w:pPr>
          </w:p>
          <w:p w:rsidR="000A72EF" w:rsidRPr="00933EF9" w:rsidRDefault="000A72EF" w:rsidP="000A72EF">
            <w:pPr>
              <w:rPr>
                <w:rFonts w:ascii="GHEA Grapalat" w:hAnsi="GHEA Grapalat"/>
                <w:color w:val="000000" w:themeColor="text1"/>
                <w:sz w:val="16"/>
                <w:szCs w:val="16"/>
                <w:lang w:val="pt-BR"/>
              </w:rPr>
            </w:pPr>
          </w:p>
          <w:p w:rsidR="000A72EF" w:rsidRPr="00933EF9" w:rsidRDefault="000A72EF" w:rsidP="000A72EF">
            <w:pPr>
              <w:rPr>
                <w:rFonts w:ascii="GHEA Grapalat" w:hAnsi="GHEA Grapalat"/>
                <w:color w:val="000000" w:themeColor="text1"/>
                <w:sz w:val="16"/>
                <w:szCs w:val="16"/>
                <w:lang w:val="pt-BR"/>
              </w:rPr>
            </w:pPr>
          </w:p>
          <w:p w:rsidR="000A72EF" w:rsidRPr="00933EF9" w:rsidRDefault="000A72EF" w:rsidP="000A72EF">
            <w:pPr>
              <w:rPr>
                <w:rFonts w:ascii="GHEA Grapalat" w:hAnsi="GHEA Grapalat"/>
                <w:color w:val="000000" w:themeColor="text1"/>
                <w:sz w:val="20"/>
                <w:szCs w:val="20"/>
                <w:lang w:val="pt-BR"/>
              </w:rPr>
            </w:pPr>
          </w:p>
        </w:tc>
      </w:tr>
    </w:tbl>
    <w:p w:rsidR="00576583" w:rsidRPr="00933EF9" w:rsidRDefault="00576583" w:rsidP="00825AFC">
      <w:pPr>
        <w:jc w:val="both"/>
        <w:rPr>
          <w:rFonts w:ascii="GHEA Grapalat" w:hAnsi="GHEA Grapalat" w:cs="Sylfaen"/>
          <w:b/>
          <w:i/>
          <w:color w:val="000000" w:themeColor="text1"/>
          <w:sz w:val="18"/>
          <w:szCs w:val="18"/>
          <w:lang w:val="hy-AM"/>
        </w:rPr>
      </w:pPr>
    </w:p>
    <w:bookmarkEnd w:id="0"/>
    <w:p w:rsidR="00A854AB" w:rsidRPr="00933EF9" w:rsidRDefault="00A854AB" w:rsidP="00825AFC">
      <w:pPr>
        <w:jc w:val="both"/>
        <w:rPr>
          <w:rFonts w:ascii="GHEA Grapalat" w:hAnsi="GHEA Grapalat" w:cs="Sylfaen"/>
          <w:b/>
          <w:i/>
          <w:color w:val="000000" w:themeColor="text1"/>
          <w:sz w:val="16"/>
          <w:szCs w:val="16"/>
          <w:lang w:val="hy-AM"/>
        </w:rPr>
      </w:pPr>
    </w:p>
    <w:sectPr w:rsidR="00A854AB" w:rsidRPr="00933EF9" w:rsidSect="000A72EF">
      <w:pgSz w:w="11906" w:h="16838" w:code="9"/>
      <w:pgMar w:top="90" w:right="270" w:bottom="990" w:left="81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58C" w:rsidRDefault="00E2158C">
      <w:r>
        <w:separator/>
      </w:r>
    </w:p>
  </w:endnote>
  <w:endnote w:type="continuationSeparator" w:id="0">
    <w:p w:rsidR="00E2158C" w:rsidRDefault="00E2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58C" w:rsidRDefault="00E2158C">
      <w:r>
        <w:separator/>
      </w:r>
    </w:p>
  </w:footnote>
  <w:footnote w:type="continuationSeparator" w:id="0">
    <w:p w:rsidR="00E2158C" w:rsidRDefault="00E21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9"/>
  </w:num>
  <w:num w:numId="3">
    <w:abstractNumId w:val="11"/>
  </w:num>
  <w:num w:numId="4">
    <w:abstractNumId w:val="6"/>
  </w:num>
  <w:num w:numId="5">
    <w:abstractNumId w:val="30"/>
  </w:num>
  <w:num w:numId="6">
    <w:abstractNumId w:val="14"/>
  </w:num>
  <w:num w:numId="7">
    <w:abstractNumId w:val="3"/>
  </w:num>
  <w:num w:numId="8">
    <w:abstractNumId w:val="7"/>
  </w:num>
  <w:num w:numId="9">
    <w:abstractNumId w:val="13"/>
  </w:num>
  <w:num w:numId="10">
    <w:abstractNumId w:val="26"/>
  </w:num>
  <w:num w:numId="11">
    <w:abstractNumId w:val="2"/>
  </w:num>
  <w:num w:numId="12">
    <w:abstractNumId w:val="25"/>
  </w:num>
  <w:num w:numId="13">
    <w:abstractNumId w:val="18"/>
  </w:num>
  <w:num w:numId="14">
    <w:abstractNumId w:val="0"/>
  </w:num>
  <w:num w:numId="15">
    <w:abstractNumId w:val="17"/>
  </w:num>
  <w:num w:numId="16">
    <w:abstractNumId w:val="8"/>
  </w:num>
  <w:num w:numId="17">
    <w:abstractNumId w:val="27"/>
  </w:num>
  <w:num w:numId="18">
    <w:abstractNumId w:val="12"/>
  </w:num>
  <w:num w:numId="19">
    <w:abstractNumId w:val="20"/>
  </w:num>
  <w:num w:numId="20">
    <w:abstractNumId w:val="4"/>
  </w:num>
  <w:num w:numId="21">
    <w:abstractNumId w:val="1"/>
  </w:num>
  <w:num w:numId="22">
    <w:abstractNumId w:val="29"/>
  </w:num>
  <w:num w:numId="23">
    <w:abstractNumId w:val="10"/>
  </w:num>
  <w:num w:numId="24">
    <w:abstractNumId w:val="5"/>
  </w:num>
  <w:num w:numId="25">
    <w:abstractNumId w:val="24"/>
  </w:num>
  <w:num w:numId="26">
    <w:abstractNumId w:val="28"/>
  </w:num>
  <w:num w:numId="27">
    <w:abstractNumId w:val="22"/>
  </w:num>
  <w:num w:numId="28">
    <w:abstractNumId w:val="19"/>
  </w:num>
  <w:num w:numId="29">
    <w:abstractNumId w:val="21"/>
  </w:num>
  <w:num w:numId="30">
    <w:abstractNumId w:val="15"/>
  </w:num>
  <w:num w:numId="3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51490"/>
    <w:rsid w:val="000518E9"/>
    <w:rsid w:val="00051B7F"/>
    <w:rsid w:val="000537FF"/>
    <w:rsid w:val="00053BFB"/>
    <w:rsid w:val="000540E6"/>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DF3"/>
    <w:rsid w:val="000911CA"/>
    <w:rsid w:val="0009196B"/>
    <w:rsid w:val="00092D0A"/>
    <w:rsid w:val="0009380C"/>
    <w:rsid w:val="0009449B"/>
    <w:rsid w:val="000946A3"/>
    <w:rsid w:val="000955B7"/>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2EF"/>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2427"/>
    <w:rsid w:val="000E267C"/>
    <w:rsid w:val="000E308B"/>
    <w:rsid w:val="000E3D1E"/>
    <w:rsid w:val="000E426E"/>
    <w:rsid w:val="000E4C35"/>
    <w:rsid w:val="000E58D3"/>
    <w:rsid w:val="000E59C3"/>
    <w:rsid w:val="000E7612"/>
    <w:rsid w:val="000E771D"/>
    <w:rsid w:val="000F109E"/>
    <w:rsid w:val="000F16A1"/>
    <w:rsid w:val="000F27A9"/>
    <w:rsid w:val="000F332D"/>
    <w:rsid w:val="000F338E"/>
    <w:rsid w:val="000F3D76"/>
    <w:rsid w:val="000F4093"/>
    <w:rsid w:val="000F4B86"/>
    <w:rsid w:val="000F4D7B"/>
    <w:rsid w:val="000F5032"/>
    <w:rsid w:val="000F5900"/>
    <w:rsid w:val="000F59AC"/>
    <w:rsid w:val="000F66BD"/>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2A0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2FA8"/>
    <w:rsid w:val="001333DD"/>
    <w:rsid w:val="00133A5A"/>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E8C"/>
    <w:rsid w:val="0014472E"/>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1428"/>
    <w:rsid w:val="00161610"/>
    <w:rsid w:val="00164BBC"/>
    <w:rsid w:val="00164D2C"/>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3D3"/>
    <w:rsid w:val="00194598"/>
    <w:rsid w:val="00195835"/>
    <w:rsid w:val="00195F24"/>
    <w:rsid w:val="00196487"/>
    <w:rsid w:val="00197DB8"/>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6FCF"/>
    <w:rsid w:val="001C016A"/>
    <w:rsid w:val="001C07C6"/>
    <w:rsid w:val="001C0849"/>
    <w:rsid w:val="001C295E"/>
    <w:rsid w:val="001C3D83"/>
    <w:rsid w:val="001C3F6C"/>
    <w:rsid w:val="001C429F"/>
    <w:rsid w:val="001C513F"/>
    <w:rsid w:val="001C74ED"/>
    <w:rsid w:val="001C76B5"/>
    <w:rsid w:val="001C79A6"/>
    <w:rsid w:val="001D0183"/>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0FD7"/>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4516"/>
    <w:rsid w:val="00204B03"/>
    <w:rsid w:val="00204E53"/>
    <w:rsid w:val="002054E9"/>
    <w:rsid w:val="00206A72"/>
    <w:rsid w:val="0020701A"/>
    <w:rsid w:val="0020751C"/>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1EB6"/>
    <w:rsid w:val="002355E2"/>
    <w:rsid w:val="0023571C"/>
    <w:rsid w:val="002359C2"/>
    <w:rsid w:val="00236512"/>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2F2"/>
    <w:rsid w:val="002F35FE"/>
    <w:rsid w:val="002F5571"/>
    <w:rsid w:val="002F5963"/>
    <w:rsid w:val="002F6164"/>
    <w:rsid w:val="002F6FA0"/>
    <w:rsid w:val="002F7721"/>
    <w:rsid w:val="002F7A7E"/>
    <w:rsid w:val="00300772"/>
    <w:rsid w:val="00301193"/>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24A2"/>
    <w:rsid w:val="003141B6"/>
    <w:rsid w:val="00314D7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3F26"/>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589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7160"/>
    <w:rsid w:val="003C732A"/>
    <w:rsid w:val="003D0075"/>
    <w:rsid w:val="003D00C7"/>
    <w:rsid w:val="003D131C"/>
    <w:rsid w:val="003D14E9"/>
    <w:rsid w:val="003D1CF4"/>
    <w:rsid w:val="003D22DC"/>
    <w:rsid w:val="003D380B"/>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5096"/>
    <w:rsid w:val="00415DC1"/>
    <w:rsid w:val="004175B6"/>
    <w:rsid w:val="0042186F"/>
    <w:rsid w:val="004222F5"/>
    <w:rsid w:val="0042494B"/>
    <w:rsid w:val="00425A79"/>
    <w:rsid w:val="00426E66"/>
    <w:rsid w:val="00427EAA"/>
    <w:rsid w:val="0043023C"/>
    <w:rsid w:val="0043177C"/>
    <w:rsid w:val="00431998"/>
    <w:rsid w:val="004320F2"/>
    <w:rsid w:val="0043232F"/>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4A4"/>
    <w:rsid w:val="00457745"/>
    <w:rsid w:val="004579E7"/>
    <w:rsid w:val="00457A61"/>
    <w:rsid w:val="00460CA5"/>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25B1"/>
    <w:rsid w:val="00483944"/>
    <w:rsid w:val="00483CB1"/>
    <w:rsid w:val="0048419C"/>
    <w:rsid w:val="00484460"/>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E7C"/>
    <w:rsid w:val="004E54F5"/>
    <w:rsid w:val="004E5843"/>
    <w:rsid w:val="004E5A53"/>
    <w:rsid w:val="004E6A12"/>
    <w:rsid w:val="004E6D0F"/>
    <w:rsid w:val="004E6E9A"/>
    <w:rsid w:val="004F2130"/>
    <w:rsid w:val="004F236E"/>
    <w:rsid w:val="004F2A5B"/>
    <w:rsid w:val="004F2E2A"/>
    <w:rsid w:val="004F30DA"/>
    <w:rsid w:val="004F3B83"/>
    <w:rsid w:val="004F4107"/>
    <w:rsid w:val="004F4655"/>
    <w:rsid w:val="004F4D14"/>
    <w:rsid w:val="004F5190"/>
    <w:rsid w:val="004F5518"/>
    <w:rsid w:val="004F555E"/>
    <w:rsid w:val="004F5616"/>
    <w:rsid w:val="004F5A12"/>
    <w:rsid w:val="004F6D73"/>
    <w:rsid w:val="004F78EF"/>
    <w:rsid w:val="00500114"/>
    <w:rsid w:val="00500436"/>
    <w:rsid w:val="00501516"/>
    <w:rsid w:val="0050161D"/>
    <w:rsid w:val="00502397"/>
    <w:rsid w:val="005024D2"/>
    <w:rsid w:val="00502E71"/>
    <w:rsid w:val="00503BFB"/>
    <w:rsid w:val="00505403"/>
    <w:rsid w:val="00505783"/>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265F"/>
    <w:rsid w:val="005739AB"/>
    <w:rsid w:val="00575C75"/>
    <w:rsid w:val="00576583"/>
    <w:rsid w:val="00577257"/>
    <w:rsid w:val="00577582"/>
    <w:rsid w:val="00577FD9"/>
    <w:rsid w:val="0058039E"/>
    <w:rsid w:val="00580B9B"/>
    <w:rsid w:val="00581057"/>
    <w:rsid w:val="00581BB4"/>
    <w:rsid w:val="00582897"/>
    <w:rsid w:val="0058298C"/>
    <w:rsid w:val="00582FEB"/>
    <w:rsid w:val="00583092"/>
    <w:rsid w:val="00583117"/>
    <w:rsid w:val="00583BF4"/>
    <w:rsid w:val="00584A70"/>
    <w:rsid w:val="00585092"/>
    <w:rsid w:val="005856C5"/>
    <w:rsid w:val="00585DD4"/>
    <w:rsid w:val="00585E16"/>
    <w:rsid w:val="005862DD"/>
    <w:rsid w:val="00587072"/>
    <w:rsid w:val="005870BB"/>
    <w:rsid w:val="005900F2"/>
    <w:rsid w:val="00591872"/>
    <w:rsid w:val="00591E04"/>
    <w:rsid w:val="00592A50"/>
    <w:rsid w:val="00594FEE"/>
    <w:rsid w:val="00595F3A"/>
    <w:rsid w:val="00595F6B"/>
    <w:rsid w:val="0059609A"/>
    <w:rsid w:val="005960B4"/>
    <w:rsid w:val="00596329"/>
    <w:rsid w:val="0059636E"/>
    <w:rsid w:val="00596E34"/>
    <w:rsid w:val="00597BFF"/>
    <w:rsid w:val="005A019D"/>
    <w:rsid w:val="005A0D4D"/>
    <w:rsid w:val="005A285B"/>
    <w:rsid w:val="005A30A2"/>
    <w:rsid w:val="005A3A35"/>
    <w:rsid w:val="005A3DC6"/>
    <w:rsid w:val="005A3EB8"/>
    <w:rsid w:val="005A5C33"/>
    <w:rsid w:val="005A6712"/>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88B"/>
    <w:rsid w:val="006372B9"/>
    <w:rsid w:val="00642EFE"/>
    <w:rsid w:val="006446E6"/>
    <w:rsid w:val="00644CE2"/>
    <w:rsid w:val="00645051"/>
    <w:rsid w:val="0064516B"/>
    <w:rsid w:val="00645FDB"/>
    <w:rsid w:val="006465CA"/>
    <w:rsid w:val="00646E91"/>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2D2A"/>
    <w:rsid w:val="006657EE"/>
    <w:rsid w:val="00666651"/>
    <w:rsid w:val="00666C0B"/>
    <w:rsid w:val="00667801"/>
    <w:rsid w:val="00667A56"/>
    <w:rsid w:val="0067102D"/>
    <w:rsid w:val="00671A82"/>
    <w:rsid w:val="006728AC"/>
    <w:rsid w:val="00672D77"/>
    <w:rsid w:val="00673F90"/>
    <w:rsid w:val="0067579A"/>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0A30"/>
    <w:rsid w:val="006E2B75"/>
    <w:rsid w:val="006E35A0"/>
    <w:rsid w:val="006E3919"/>
    <w:rsid w:val="006E3B43"/>
    <w:rsid w:val="006E4729"/>
    <w:rsid w:val="006E49D7"/>
    <w:rsid w:val="006E4C8E"/>
    <w:rsid w:val="006E5962"/>
    <w:rsid w:val="006E64B2"/>
    <w:rsid w:val="006E73AC"/>
    <w:rsid w:val="006E7900"/>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FB8"/>
    <w:rsid w:val="007248F1"/>
    <w:rsid w:val="00725014"/>
    <w:rsid w:val="00725ED3"/>
    <w:rsid w:val="00727651"/>
    <w:rsid w:val="0073050D"/>
    <w:rsid w:val="00731D26"/>
    <w:rsid w:val="00734C9E"/>
    <w:rsid w:val="00735365"/>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DE"/>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0EB"/>
    <w:rsid w:val="007B0E27"/>
    <w:rsid w:val="007B188A"/>
    <w:rsid w:val="007B207A"/>
    <w:rsid w:val="007B28E9"/>
    <w:rsid w:val="007B3378"/>
    <w:rsid w:val="007B36E4"/>
    <w:rsid w:val="007B53B5"/>
    <w:rsid w:val="007B6811"/>
    <w:rsid w:val="007B6941"/>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6C"/>
    <w:rsid w:val="00837337"/>
    <w:rsid w:val="00837F16"/>
    <w:rsid w:val="00842193"/>
    <w:rsid w:val="0084226D"/>
    <w:rsid w:val="00842CDF"/>
    <w:rsid w:val="008435DB"/>
    <w:rsid w:val="00843892"/>
    <w:rsid w:val="0084408F"/>
    <w:rsid w:val="00844434"/>
    <w:rsid w:val="0084480A"/>
    <w:rsid w:val="00844870"/>
    <w:rsid w:val="008454DC"/>
    <w:rsid w:val="00845AA5"/>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723D"/>
    <w:rsid w:val="00867D39"/>
    <w:rsid w:val="00867F31"/>
    <w:rsid w:val="008702CB"/>
    <w:rsid w:val="00871E55"/>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A0AF2"/>
    <w:rsid w:val="008A120F"/>
    <w:rsid w:val="008A1E8D"/>
    <w:rsid w:val="008A24FA"/>
    <w:rsid w:val="008A345D"/>
    <w:rsid w:val="008A353A"/>
    <w:rsid w:val="008A4818"/>
    <w:rsid w:val="008A4DA3"/>
    <w:rsid w:val="008A570A"/>
    <w:rsid w:val="008A5CEA"/>
    <w:rsid w:val="008A6FF5"/>
    <w:rsid w:val="008A7879"/>
    <w:rsid w:val="008A7905"/>
    <w:rsid w:val="008B1605"/>
    <w:rsid w:val="008B1967"/>
    <w:rsid w:val="008B434B"/>
    <w:rsid w:val="008B4DB1"/>
    <w:rsid w:val="008B4F57"/>
    <w:rsid w:val="008B4FDA"/>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3EF9"/>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71C4"/>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D11"/>
    <w:rsid w:val="0095743A"/>
    <w:rsid w:val="00960802"/>
    <w:rsid w:val="00960B2E"/>
    <w:rsid w:val="00962791"/>
    <w:rsid w:val="00962A1C"/>
    <w:rsid w:val="009632BC"/>
    <w:rsid w:val="00963C11"/>
    <w:rsid w:val="009647B3"/>
    <w:rsid w:val="009648D5"/>
    <w:rsid w:val="0096493D"/>
    <w:rsid w:val="00965350"/>
    <w:rsid w:val="009655E4"/>
    <w:rsid w:val="00965B76"/>
    <w:rsid w:val="00965FCF"/>
    <w:rsid w:val="009666E0"/>
    <w:rsid w:val="00971CAE"/>
    <w:rsid w:val="009732B6"/>
    <w:rsid w:val="00973601"/>
    <w:rsid w:val="0097362A"/>
    <w:rsid w:val="00973BAB"/>
    <w:rsid w:val="00973C8F"/>
    <w:rsid w:val="00973FB1"/>
    <w:rsid w:val="009743A6"/>
    <w:rsid w:val="00974E76"/>
    <w:rsid w:val="00975128"/>
    <w:rsid w:val="009771B9"/>
    <w:rsid w:val="009775DB"/>
    <w:rsid w:val="009813C4"/>
    <w:rsid w:val="00981540"/>
    <w:rsid w:val="0098244A"/>
    <w:rsid w:val="00982503"/>
    <w:rsid w:val="00983AF5"/>
    <w:rsid w:val="00984355"/>
    <w:rsid w:val="00984456"/>
    <w:rsid w:val="009844DD"/>
    <w:rsid w:val="00984BDB"/>
    <w:rsid w:val="00985291"/>
    <w:rsid w:val="00986ABC"/>
    <w:rsid w:val="00987E76"/>
    <w:rsid w:val="00990140"/>
    <w:rsid w:val="00990C42"/>
    <w:rsid w:val="00990EC4"/>
    <w:rsid w:val="00993191"/>
    <w:rsid w:val="009939E0"/>
    <w:rsid w:val="00993B84"/>
    <w:rsid w:val="00994495"/>
    <w:rsid w:val="00994A77"/>
    <w:rsid w:val="00994AA1"/>
    <w:rsid w:val="00995131"/>
    <w:rsid w:val="009954B8"/>
    <w:rsid w:val="00995FAF"/>
    <w:rsid w:val="009A05AC"/>
    <w:rsid w:val="009A05C0"/>
    <w:rsid w:val="009A09E7"/>
    <w:rsid w:val="009A171D"/>
    <w:rsid w:val="009A50CF"/>
    <w:rsid w:val="009A5AA7"/>
    <w:rsid w:val="009A73D5"/>
    <w:rsid w:val="009A75B0"/>
    <w:rsid w:val="009B0273"/>
    <w:rsid w:val="009B0824"/>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4373"/>
    <w:rsid w:val="009F4638"/>
    <w:rsid w:val="009F616E"/>
    <w:rsid w:val="009F64A7"/>
    <w:rsid w:val="009F6777"/>
    <w:rsid w:val="009F7683"/>
    <w:rsid w:val="009F7C54"/>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1D7C"/>
    <w:rsid w:val="00A52061"/>
    <w:rsid w:val="00A52B66"/>
    <w:rsid w:val="00A52F33"/>
    <w:rsid w:val="00A52F82"/>
    <w:rsid w:val="00A550AC"/>
    <w:rsid w:val="00A5512C"/>
    <w:rsid w:val="00A55E59"/>
    <w:rsid w:val="00A55FEE"/>
    <w:rsid w:val="00A56DF8"/>
    <w:rsid w:val="00A600E4"/>
    <w:rsid w:val="00A61746"/>
    <w:rsid w:val="00A619F2"/>
    <w:rsid w:val="00A63445"/>
    <w:rsid w:val="00A63EB8"/>
    <w:rsid w:val="00A6423E"/>
    <w:rsid w:val="00A64339"/>
    <w:rsid w:val="00A65307"/>
    <w:rsid w:val="00A65640"/>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0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20A6"/>
    <w:rsid w:val="00AD3057"/>
    <w:rsid w:val="00AD522C"/>
    <w:rsid w:val="00AD5F61"/>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C0251"/>
    <w:rsid w:val="00BC07ED"/>
    <w:rsid w:val="00BC0BAC"/>
    <w:rsid w:val="00BC1555"/>
    <w:rsid w:val="00BC1804"/>
    <w:rsid w:val="00BC1B48"/>
    <w:rsid w:val="00BC2255"/>
    <w:rsid w:val="00BC256B"/>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E01AE"/>
    <w:rsid w:val="00BE1C89"/>
    <w:rsid w:val="00BE426B"/>
    <w:rsid w:val="00BE439E"/>
    <w:rsid w:val="00BE4588"/>
    <w:rsid w:val="00BE45B6"/>
    <w:rsid w:val="00BE4B3A"/>
    <w:rsid w:val="00BE54A9"/>
    <w:rsid w:val="00BE6363"/>
    <w:rsid w:val="00BE6EF4"/>
    <w:rsid w:val="00BE7FE1"/>
    <w:rsid w:val="00BF1144"/>
    <w:rsid w:val="00BF258D"/>
    <w:rsid w:val="00BF364B"/>
    <w:rsid w:val="00BF46D6"/>
    <w:rsid w:val="00BF4BC3"/>
    <w:rsid w:val="00BF4FFD"/>
    <w:rsid w:val="00BF50E3"/>
    <w:rsid w:val="00BF5421"/>
    <w:rsid w:val="00BF578B"/>
    <w:rsid w:val="00BF7307"/>
    <w:rsid w:val="00BF7694"/>
    <w:rsid w:val="00C00E33"/>
    <w:rsid w:val="00C010D8"/>
    <w:rsid w:val="00C02067"/>
    <w:rsid w:val="00C026D1"/>
    <w:rsid w:val="00C02873"/>
    <w:rsid w:val="00C029B6"/>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D1D"/>
    <w:rsid w:val="00CE4E5D"/>
    <w:rsid w:val="00CE5E7F"/>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068"/>
    <w:rsid w:val="00D02861"/>
    <w:rsid w:val="00D03331"/>
    <w:rsid w:val="00D03E7C"/>
    <w:rsid w:val="00D048EE"/>
    <w:rsid w:val="00D04B17"/>
    <w:rsid w:val="00D055CE"/>
    <w:rsid w:val="00D05A4D"/>
    <w:rsid w:val="00D06201"/>
    <w:rsid w:val="00D104E6"/>
    <w:rsid w:val="00D120BB"/>
    <w:rsid w:val="00D12DFB"/>
    <w:rsid w:val="00D132BC"/>
    <w:rsid w:val="00D137BB"/>
    <w:rsid w:val="00D150B0"/>
    <w:rsid w:val="00D15272"/>
    <w:rsid w:val="00D161B8"/>
    <w:rsid w:val="00D16CB9"/>
    <w:rsid w:val="00D17258"/>
    <w:rsid w:val="00D216ED"/>
    <w:rsid w:val="00D219A5"/>
    <w:rsid w:val="00D22005"/>
    <w:rsid w:val="00D22464"/>
    <w:rsid w:val="00D22F9E"/>
    <w:rsid w:val="00D23080"/>
    <w:rsid w:val="00D2720C"/>
    <w:rsid w:val="00D27B1C"/>
    <w:rsid w:val="00D27C21"/>
    <w:rsid w:val="00D30487"/>
    <w:rsid w:val="00D30878"/>
    <w:rsid w:val="00D30F7E"/>
    <w:rsid w:val="00D320A2"/>
    <w:rsid w:val="00D32675"/>
    <w:rsid w:val="00D326C7"/>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33D6"/>
    <w:rsid w:val="00D4350E"/>
    <w:rsid w:val="00D4557B"/>
    <w:rsid w:val="00D463EA"/>
    <w:rsid w:val="00D46D5B"/>
    <w:rsid w:val="00D47316"/>
    <w:rsid w:val="00D47541"/>
    <w:rsid w:val="00D47548"/>
    <w:rsid w:val="00D47A5B"/>
    <w:rsid w:val="00D47A9C"/>
    <w:rsid w:val="00D47D22"/>
    <w:rsid w:val="00D47D3B"/>
    <w:rsid w:val="00D50177"/>
    <w:rsid w:val="00D50B56"/>
    <w:rsid w:val="00D516BE"/>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CE"/>
    <w:rsid w:val="00D758CA"/>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82A"/>
    <w:rsid w:val="00DA687B"/>
    <w:rsid w:val="00DA6C97"/>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92"/>
    <w:rsid w:val="00E13C62"/>
    <w:rsid w:val="00E15034"/>
    <w:rsid w:val="00E152C7"/>
    <w:rsid w:val="00E157FB"/>
    <w:rsid w:val="00E161F1"/>
    <w:rsid w:val="00E16FBD"/>
    <w:rsid w:val="00E20011"/>
    <w:rsid w:val="00E20B3E"/>
    <w:rsid w:val="00E20E95"/>
    <w:rsid w:val="00E2158C"/>
    <w:rsid w:val="00E2217F"/>
    <w:rsid w:val="00E222A7"/>
    <w:rsid w:val="00E22E51"/>
    <w:rsid w:val="00E23A9A"/>
    <w:rsid w:val="00E23F7F"/>
    <w:rsid w:val="00E2406F"/>
    <w:rsid w:val="00E242FF"/>
    <w:rsid w:val="00E24C2D"/>
    <w:rsid w:val="00E24EBF"/>
    <w:rsid w:val="00E25D59"/>
    <w:rsid w:val="00E2620A"/>
    <w:rsid w:val="00E267DE"/>
    <w:rsid w:val="00E269FE"/>
    <w:rsid w:val="00E26A48"/>
    <w:rsid w:val="00E36717"/>
    <w:rsid w:val="00E36A86"/>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D32"/>
    <w:rsid w:val="00E81F03"/>
    <w:rsid w:val="00E821ED"/>
    <w:rsid w:val="00E827BF"/>
    <w:rsid w:val="00E83077"/>
    <w:rsid w:val="00E83CE0"/>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9E3"/>
    <w:rsid w:val="00F34167"/>
    <w:rsid w:val="00F34621"/>
    <w:rsid w:val="00F34EBE"/>
    <w:rsid w:val="00F357B7"/>
    <w:rsid w:val="00F35959"/>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7C26"/>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62A"/>
    <w:rsid w:val="00F8521F"/>
    <w:rsid w:val="00F8582C"/>
    <w:rsid w:val="00F85883"/>
    <w:rsid w:val="00F85DFC"/>
    <w:rsid w:val="00F85F62"/>
    <w:rsid w:val="00F86162"/>
    <w:rsid w:val="00F86ED5"/>
    <w:rsid w:val="00F871C2"/>
    <w:rsid w:val="00F914CF"/>
    <w:rsid w:val="00F92275"/>
    <w:rsid w:val="00F92582"/>
    <w:rsid w:val="00F930CD"/>
    <w:rsid w:val="00F932ED"/>
    <w:rsid w:val="00F9448B"/>
    <w:rsid w:val="00F94C43"/>
    <w:rsid w:val="00F94CFE"/>
    <w:rsid w:val="00F954E8"/>
    <w:rsid w:val="00F96508"/>
    <w:rsid w:val="00F96AFA"/>
    <w:rsid w:val="00F96D9C"/>
    <w:rsid w:val="00F97D3E"/>
    <w:rsid w:val="00FA01DF"/>
    <w:rsid w:val="00FA0498"/>
    <w:rsid w:val="00FA0E41"/>
    <w:rsid w:val="00FA1F24"/>
    <w:rsid w:val="00FA2BFA"/>
    <w:rsid w:val="00FA2FB6"/>
    <w:rsid w:val="00FA3472"/>
    <w:rsid w:val="00FA37C3"/>
    <w:rsid w:val="00FA409E"/>
    <w:rsid w:val="00FA40EE"/>
    <w:rsid w:val="00FA4725"/>
    <w:rsid w:val="00FA4C00"/>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898"/>
    <w:rsid w:val="00FF0766"/>
    <w:rsid w:val="00FF0775"/>
    <w:rsid w:val="00FF0FE2"/>
    <w:rsid w:val="00FF18EC"/>
    <w:rsid w:val="00FF1D27"/>
    <w:rsid w:val="00FF28EE"/>
    <w:rsid w:val="00FF331F"/>
    <w:rsid w:val="00FF3D6A"/>
    <w:rsid w:val="00FF3F8F"/>
    <w:rsid w:val="00FF6934"/>
    <w:rsid w:val="00FF6ACF"/>
    <w:rsid w:val="00FF6FFD"/>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DD4D6-E411-428A-9134-9604AC7C9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10771</TotalTime>
  <Pages>2</Pages>
  <Words>1241</Words>
  <Characters>7077</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224</cp:revision>
  <cp:lastPrinted>2025-08-08T12:40:00Z</cp:lastPrinted>
  <dcterms:created xsi:type="dcterms:W3CDTF">2019-07-25T06:45:00Z</dcterms:created>
  <dcterms:modified xsi:type="dcterms:W3CDTF">2025-08-11T12:33:00Z</dcterms:modified>
</cp:coreProperties>
</file>